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15" w:type="dxa"/>
          <w:left w:w="15" w:type="dxa"/>
          <w:bottom w:w="15" w:type="dxa"/>
          <w:right w:w="15" w:type="dxa"/>
        </w:tblCellMar>
        <w:tblLook w:val="04A0" w:firstRow="1" w:lastRow="0" w:firstColumn="1" w:lastColumn="0" w:noHBand="0" w:noVBand="1"/>
      </w:tblPr>
      <w:tblGrid>
        <w:gridCol w:w="356"/>
        <w:gridCol w:w="2077"/>
        <w:gridCol w:w="1922"/>
        <w:gridCol w:w="2273"/>
        <w:gridCol w:w="2723"/>
        <w:gridCol w:w="2675"/>
        <w:gridCol w:w="1922"/>
      </w:tblGrid>
      <w:tr w:rsidR="009C7384" w:rsidRPr="009C7384" w14:paraId="3872D644" w14:textId="77777777" w:rsidTr="009C7384">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5646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9AEA3"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Autumn [1]</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DA0A5"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Autumn [2]</w:t>
            </w: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B67B"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Spring [1]</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D4CAC"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Spring [2]</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340F7"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Summer [1]</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045CE"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Summer [2]</w:t>
            </w:r>
          </w:p>
        </w:tc>
      </w:tr>
      <w:tr w:rsidR="009C7384" w:rsidRPr="009C7384" w14:paraId="5B646417"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2ADCB"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t>EYFS</w:t>
            </w: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21C5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Within the revised EYFS statutory framework (2021), the </w:t>
            </w:r>
            <w:r w:rsidRPr="009C7384">
              <w:rPr>
                <w:rFonts w:ascii="Calibri" w:eastAsia="Times New Roman" w:hAnsi="Calibri" w:cs="Calibri"/>
                <w:b/>
                <w:bCs/>
                <w:i/>
                <w:iCs/>
                <w:color w:val="000000"/>
                <w:sz w:val="20"/>
                <w:szCs w:val="20"/>
                <w:lang w:eastAsia="en-GB"/>
              </w:rPr>
              <w:t>‘Technology’</w:t>
            </w:r>
            <w:r w:rsidRPr="009C7384">
              <w:rPr>
                <w:rFonts w:ascii="Calibri" w:eastAsia="Times New Roman" w:hAnsi="Calibri" w:cs="Calibri"/>
                <w:color w:val="000000"/>
                <w:sz w:val="20"/>
                <w:szCs w:val="20"/>
                <w:lang w:eastAsia="en-GB"/>
              </w:rPr>
              <w:t xml:space="preserve"> strand within </w:t>
            </w:r>
            <w:r w:rsidRPr="009C7384">
              <w:rPr>
                <w:rFonts w:ascii="Calibri" w:eastAsia="Times New Roman" w:hAnsi="Calibri" w:cs="Calibri"/>
                <w:i/>
                <w:iCs/>
                <w:color w:val="000000"/>
                <w:sz w:val="20"/>
                <w:szCs w:val="20"/>
                <w:lang w:eastAsia="en-GB"/>
              </w:rPr>
              <w:t>Understanding the World</w:t>
            </w:r>
            <w:r w:rsidRPr="009C7384">
              <w:rPr>
                <w:rFonts w:ascii="Calibri" w:eastAsia="Times New Roman" w:hAnsi="Calibri" w:cs="Calibri"/>
                <w:color w:val="000000"/>
                <w:sz w:val="20"/>
                <w:szCs w:val="20"/>
                <w:lang w:eastAsia="en-GB"/>
              </w:rPr>
              <w:t xml:space="preserve"> has been removed. However, there are opportunities within each area of the framework to enable practitioners to effectively prepare children for studying the computing curriculum.</w:t>
            </w:r>
          </w:p>
          <w:p w14:paraId="1DA5F60C" w14:textId="77777777" w:rsidR="009C7384" w:rsidRPr="009C7384" w:rsidRDefault="009C7384" w:rsidP="009C7384">
            <w:pPr>
              <w:spacing w:before="280" w:after="28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As with all curriculum areas, the focus within Computing in the Early Years is about making children </w:t>
            </w:r>
            <w:r w:rsidRPr="009C7384">
              <w:rPr>
                <w:rFonts w:ascii="Calibri" w:eastAsia="Times New Roman" w:hAnsi="Calibri" w:cs="Calibri"/>
                <w:b/>
                <w:bCs/>
                <w:color w:val="000000"/>
                <w:sz w:val="20"/>
                <w:szCs w:val="20"/>
                <w:lang w:eastAsia="en-GB"/>
              </w:rPr>
              <w:t>‘School Ready’</w:t>
            </w:r>
            <w:r w:rsidRPr="009C7384">
              <w:rPr>
                <w:rFonts w:ascii="Calibri" w:eastAsia="Times New Roman" w:hAnsi="Calibri" w:cs="Calibri"/>
                <w:color w:val="000000"/>
                <w:sz w:val="20"/>
                <w:szCs w:val="20"/>
                <w:lang w:eastAsia="en-GB"/>
              </w:rPr>
              <w:t xml:space="preserve"> and there are lots of opportunities within EYFS for young children to use technology to solve problems and produce creative outcomes. As young children take part in a variety of tasks with digital devices </w:t>
            </w:r>
            <w:r w:rsidRPr="009C7384">
              <w:rPr>
                <w:rFonts w:ascii="Calibri" w:eastAsia="Times New Roman" w:hAnsi="Calibri" w:cs="Calibri"/>
                <w:i/>
                <w:iCs/>
                <w:color w:val="000000"/>
                <w:sz w:val="20"/>
                <w:szCs w:val="20"/>
                <w:lang w:eastAsia="en-GB"/>
              </w:rPr>
              <w:t>(such as moving a Bee-Bot around a classroom),</w:t>
            </w:r>
            <w:r w:rsidRPr="009C7384">
              <w:rPr>
                <w:rFonts w:ascii="Calibri" w:eastAsia="Times New Roman" w:hAnsi="Calibri" w:cs="Calibri"/>
                <w:color w:val="000000"/>
                <w:sz w:val="20"/>
                <w:szCs w:val="20"/>
                <w:lang w:eastAsia="en-GB"/>
              </w:rPr>
              <w:t xml:space="preserve"> they will already be familiar with the device before being asked to undertake tasks related to the KS1 Computing Curriculum, such as writing and testing a simple program. Not only will children be keen to again use a device they had previously enjoyed using, but their cognitive load will also be reduced, meaning they are more likely to succeed when undertaking activities linked to the next stage in their learning.</w:t>
            </w:r>
          </w:p>
          <w:p w14:paraId="02DCE5EE" w14:textId="77777777" w:rsidR="009C7384" w:rsidRPr="009C7384" w:rsidRDefault="009C7384" w:rsidP="009C7384">
            <w:pPr>
              <w:spacing w:before="280" w:after="28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The September 2020 release of </w:t>
            </w:r>
            <w:hyperlink r:id="rId7" w:history="1">
              <w:r w:rsidRPr="009C7384">
                <w:rPr>
                  <w:rFonts w:ascii="Calibri" w:eastAsia="Times New Roman" w:hAnsi="Calibri" w:cs="Calibri"/>
                  <w:color w:val="000000"/>
                  <w:sz w:val="20"/>
                  <w:szCs w:val="20"/>
                  <w:u w:val="single"/>
                  <w:lang w:eastAsia="en-GB"/>
                </w:rPr>
                <w:t>Development Matters</w:t>
              </w:r>
            </w:hyperlink>
            <w:r w:rsidRPr="009C7384">
              <w:rPr>
                <w:rFonts w:ascii="Calibri" w:eastAsia="Times New Roman" w:hAnsi="Calibri" w:cs="Calibri"/>
                <w:color w:val="000000"/>
                <w:sz w:val="20"/>
                <w:szCs w:val="20"/>
                <w:lang w:eastAsia="en-GB"/>
              </w:rPr>
              <w:t xml:space="preserve"> (pg. 9) outlines how effective teaching and learning gives children </w:t>
            </w:r>
            <w:r w:rsidRPr="009C7384">
              <w:rPr>
                <w:rFonts w:ascii="Calibri" w:eastAsia="Times New Roman" w:hAnsi="Calibri" w:cs="Calibri"/>
                <w:i/>
                <w:iCs/>
                <w:color w:val="000000"/>
                <w:sz w:val="20"/>
                <w:szCs w:val="20"/>
                <w:lang w:eastAsia="en-GB"/>
              </w:rPr>
              <w:t>the opportunity to play and explore, participate in active learning and create and think critically</w:t>
            </w:r>
            <w:r w:rsidRPr="009C7384">
              <w:rPr>
                <w:rFonts w:ascii="Calibri" w:eastAsia="Times New Roman" w:hAnsi="Calibri" w:cs="Calibri"/>
                <w:color w:val="000000"/>
                <w:sz w:val="20"/>
                <w:szCs w:val="20"/>
                <w:lang w:eastAsia="en-GB"/>
              </w:rPr>
              <w:t xml:space="preserve">. Many areas of the framework provide opportunities for pupils to develop their ability to use </w:t>
            </w:r>
            <w:r w:rsidRPr="009C7384">
              <w:rPr>
                <w:rFonts w:ascii="Calibri" w:eastAsia="Times New Roman" w:hAnsi="Calibri" w:cs="Calibri"/>
                <w:b/>
                <w:bCs/>
                <w:color w:val="000000"/>
                <w:sz w:val="20"/>
                <w:szCs w:val="20"/>
                <w:lang w:eastAsia="en-GB"/>
              </w:rPr>
              <w:t>computational thinking</w:t>
            </w:r>
            <w:r w:rsidRPr="009C7384">
              <w:rPr>
                <w:rFonts w:ascii="Calibri" w:eastAsia="Times New Roman" w:hAnsi="Calibri" w:cs="Calibri"/>
                <w:color w:val="000000"/>
                <w:sz w:val="20"/>
                <w:szCs w:val="20"/>
                <w:lang w:eastAsia="en-GB"/>
              </w:rPr>
              <w:t xml:space="preserve"> effectively, such as through using the RAMP </w:t>
            </w:r>
            <w:r w:rsidRPr="009C7384">
              <w:rPr>
                <w:rFonts w:ascii="Calibri" w:eastAsia="Times New Roman" w:hAnsi="Calibri" w:cs="Calibri"/>
                <w:b/>
                <w:bCs/>
                <w:color w:val="000000"/>
                <w:sz w:val="20"/>
                <w:szCs w:val="20"/>
                <w:lang w:eastAsia="en-GB"/>
              </w:rPr>
              <w:t xml:space="preserve">(Read, Act, Model, Program) </w:t>
            </w:r>
            <w:r w:rsidRPr="009C7384">
              <w:rPr>
                <w:rFonts w:ascii="Calibri" w:eastAsia="Times New Roman" w:hAnsi="Calibri" w:cs="Calibri"/>
                <w:color w:val="000000"/>
                <w:sz w:val="20"/>
                <w:szCs w:val="20"/>
                <w:lang w:eastAsia="en-GB"/>
              </w:rPr>
              <w:t xml:space="preserve">linked to different texts being studied in class (e.g. looking at where ‘sequence’, ‘selection’ and ‘repetition’ appears in the story of </w:t>
            </w:r>
            <w:r w:rsidRPr="009C7384">
              <w:rPr>
                <w:rFonts w:ascii="Calibri" w:eastAsia="Times New Roman" w:hAnsi="Calibri" w:cs="Calibri"/>
                <w:i/>
                <w:iCs/>
                <w:color w:val="000000"/>
                <w:sz w:val="20"/>
                <w:szCs w:val="20"/>
                <w:lang w:eastAsia="en-GB"/>
              </w:rPr>
              <w:t>‘Going on a Bear Hunt’</w:t>
            </w:r>
            <w:r w:rsidRPr="009C7384">
              <w:rPr>
                <w:rFonts w:ascii="Calibri" w:eastAsia="Times New Roman" w:hAnsi="Calibri" w:cs="Calibri"/>
                <w:color w:val="000000"/>
                <w:sz w:val="20"/>
                <w:szCs w:val="20"/>
                <w:lang w:eastAsia="en-GB"/>
              </w:rPr>
              <w:t>).</w:t>
            </w:r>
          </w:p>
          <w:p w14:paraId="6F6D9E7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33C98733" w14:textId="77777777" w:rsidTr="009C7384">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3560ADA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3D88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1DC7B27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Awesome Autumn</w:t>
            </w:r>
          </w:p>
          <w:p w14:paraId="1115D11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8" w:history="1">
              <w:r w:rsidRPr="009C7384">
                <w:rPr>
                  <w:rFonts w:ascii="Calibri" w:eastAsia="Times New Roman" w:hAnsi="Calibri" w:cs="Calibri"/>
                  <w:color w:val="0563C1"/>
                  <w:sz w:val="16"/>
                  <w:szCs w:val="16"/>
                  <w:u w:val="single"/>
                  <w:lang w:eastAsia="en-GB"/>
                </w:rPr>
                <w:t>https://www.barefootcomputing.org/resources/awesome-autumn</w:t>
              </w:r>
            </w:hyperlink>
            <w:r w:rsidRPr="009C7384">
              <w:rPr>
                <w:rFonts w:ascii="Calibri" w:eastAsia="Times New Roman" w:hAnsi="Calibri" w:cs="Calibri"/>
                <w:color w:val="000000"/>
                <w:sz w:val="16"/>
                <w:szCs w:val="16"/>
                <w:lang w:eastAsia="en-GB"/>
              </w:rPr>
              <w:t> </w:t>
            </w:r>
          </w:p>
          <w:p w14:paraId="0D02A3F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A815540" wp14:editId="0EB04667">
                  <wp:extent cx="1400175" cy="990600"/>
                  <wp:effectExtent l="0" t="0" r="9525" b="0"/>
                  <wp:docPr id="317" name="Picture 3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3958067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0FC68E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 xml:space="preserve">Use of </w:t>
            </w:r>
            <w:r w:rsidRPr="009C7384">
              <w:rPr>
                <w:rFonts w:ascii="Calibri" w:eastAsia="Times New Roman" w:hAnsi="Calibri" w:cs="Calibri"/>
                <w:b/>
                <w:bCs/>
                <w:i/>
                <w:iCs/>
                <w:color w:val="000000"/>
                <w:sz w:val="20"/>
                <w:szCs w:val="20"/>
                <w:lang w:eastAsia="en-GB"/>
              </w:rPr>
              <w:t xml:space="preserve">‘RAMP Model’ </w:t>
            </w:r>
            <w:r w:rsidRPr="009C7384">
              <w:rPr>
                <w:rFonts w:ascii="Calibri" w:eastAsia="Times New Roman" w:hAnsi="Calibri" w:cs="Calibri"/>
                <w:i/>
                <w:iCs/>
                <w:color w:val="000000"/>
                <w:sz w:val="20"/>
                <w:szCs w:val="20"/>
                <w:lang w:eastAsia="en-GB"/>
              </w:rPr>
              <w:t>ongoing throughout the academic year, linked to various texts.</w:t>
            </w:r>
          </w:p>
          <w:p w14:paraId="6E5255A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7AD477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10"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7D9C0E4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11"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66DC966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3782DAB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20E5F0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6C60454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Where opportunities allow, pupils discuss the range of technology used in places such as homes and schools. </w:t>
            </w:r>
          </w:p>
          <w:p w14:paraId="444E249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04DF458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lastRenderedPageBreak/>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B89A234" wp14:editId="0A2074FE">
                  <wp:extent cx="352425" cy="276225"/>
                  <wp:effectExtent l="0" t="0" r="9525" b="9525"/>
                  <wp:docPr id="316" name="Picture 316"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047AD8C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
          <w:p w14:paraId="77DB45D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A34EE6C" wp14:editId="7BAB56E9">
                  <wp:extent cx="1010888" cy="619125"/>
                  <wp:effectExtent l="0" t="0" r="0" b="0"/>
                  <wp:docPr id="315" name="Picture 315"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riculum | Online Safety Resour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245" cy="623631"/>
                          </a:xfrm>
                          <a:prstGeom prst="rect">
                            <a:avLst/>
                          </a:prstGeom>
                          <a:noFill/>
                          <a:ln>
                            <a:noFill/>
                          </a:ln>
                        </pic:spPr>
                      </pic:pic>
                    </a:graphicData>
                  </a:graphic>
                </wp:inline>
              </w:drawing>
            </w:r>
          </w:p>
          <w:p w14:paraId="321383D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 </w:t>
            </w:r>
          </w:p>
          <w:p w14:paraId="31B5285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(1 Activity)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73212E4" wp14:editId="570BA48C">
                  <wp:extent cx="919968" cy="409575"/>
                  <wp:effectExtent l="0" t="0" r="0" b="0"/>
                  <wp:docPr id="314" name="Picture 314"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ine Safety Curricul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265" cy="411933"/>
                          </a:xfrm>
                          <a:prstGeom prst="rect">
                            <a:avLst/>
                          </a:prstGeom>
                          <a:noFill/>
                          <a:ln>
                            <a:noFill/>
                          </a:ln>
                        </pic:spPr>
                      </pic:pic>
                    </a:graphicData>
                  </a:graphic>
                </wp:inline>
              </w:drawing>
            </w:r>
          </w:p>
          <w:p w14:paraId="0DDA7B8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5" w:history="1">
              <w:r w:rsidRPr="009C7384">
                <w:rPr>
                  <w:rFonts w:ascii="Calibri" w:eastAsia="Times New Roman" w:hAnsi="Calibri" w:cs="Calibri"/>
                  <w:color w:val="0563C1"/>
                  <w:sz w:val="16"/>
                  <w:szCs w:val="16"/>
                  <w:u w:val="single"/>
                  <w:lang w:eastAsia="en-GB"/>
                </w:rPr>
                <w:t>https://projectevolve.co.uk/toolkit/resources/years/early-years-7/self-image-and-identity/</w:t>
              </w:r>
            </w:hyperlink>
            <w:r w:rsidRPr="009C7384">
              <w:rPr>
                <w:rFonts w:ascii="Calibri" w:eastAsia="Times New Roman" w:hAnsi="Calibri" w:cs="Calibri"/>
                <w:color w:val="000000"/>
                <w:sz w:val="16"/>
                <w:szCs w:val="16"/>
                <w:lang w:eastAsia="en-GB"/>
              </w:rPr>
              <w:t>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1108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lastRenderedPageBreak/>
              <w:t>Computer Science – Coding &amp; Computational Thinking</w:t>
            </w:r>
          </w:p>
          <w:p w14:paraId="36A2FC6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Winter Warmers</w:t>
            </w:r>
          </w:p>
          <w:p w14:paraId="25B8F51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6" w:history="1">
              <w:r w:rsidRPr="009C7384">
                <w:rPr>
                  <w:rFonts w:ascii="Calibri" w:eastAsia="Times New Roman" w:hAnsi="Calibri" w:cs="Calibri"/>
                  <w:color w:val="0563C1"/>
                  <w:sz w:val="16"/>
                  <w:szCs w:val="16"/>
                  <w:u w:val="single"/>
                  <w:lang w:eastAsia="en-GB"/>
                </w:rPr>
                <w:t>https://www.barefootcomputing.org/resources/winter-warmers</w:t>
              </w:r>
            </w:hyperlink>
            <w:r w:rsidRPr="009C7384">
              <w:rPr>
                <w:rFonts w:ascii="Calibri" w:eastAsia="Times New Roman" w:hAnsi="Calibri" w:cs="Calibri"/>
                <w:color w:val="000000"/>
                <w:sz w:val="16"/>
                <w:szCs w:val="16"/>
                <w:lang w:eastAsia="en-GB"/>
              </w:rPr>
              <w:t> </w:t>
            </w:r>
          </w:p>
          <w:p w14:paraId="439E999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lastRenderedPageBreak/>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4B4621A" wp14:editId="47247814">
                  <wp:extent cx="1400175" cy="990600"/>
                  <wp:effectExtent l="0" t="0" r="9525" b="0"/>
                  <wp:docPr id="312" name="Picture 3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36771ED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2E6973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Use of </w:t>
            </w:r>
            <w:r w:rsidRPr="009C7384">
              <w:rPr>
                <w:rFonts w:ascii="Calibri" w:eastAsia="Times New Roman" w:hAnsi="Calibri" w:cs="Calibri"/>
                <w:b/>
                <w:bCs/>
                <w:i/>
                <w:iCs/>
                <w:color w:val="000000"/>
                <w:sz w:val="20"/>
                <w:szCs w:val="20"/>
                <w:lang w:eastAsia="en-GB"/>
              </w:rPr>
              <w:t xml:space="preserve">‘RAMP Model’ </w:t>
            </w:r>
            <w:r w:rsidRPr="009C7384">
              <w:rPr>
                <w:rFonts w:ascii="Calibri" w:eastAsia="Times New Roman" w:hAnsi="Calibri" w:cs="Calibri"/>
                <w:i/>
                <w:iCs/>
                <w:color w:val="000000"/>
                <w:sz w:val="20"/>
                <w:szCs w:val="20"/>
                <w:lang w:eastAsia="en-GB"/>
              </w:rPr>
              <w:t>ongoing throughout the academic year, linked to various texts.</w:t>
            </w:r>
          </w:p>
          <w:p w14:paraId="3343D78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CB0E30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Consider purchase of ‘Sequencing Cards' from Yellow Door as a way of introducing pictorial algorithms. </w:t>
            </w:r>
          </w:p>
          <w:p w14:paraId="3902AD8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17"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36C8FFE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18"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580DCFD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w:t>
            </w:r>
            <w:r w:rsidRPr="009C7384">
              <w:rPr>
                <w:rFonts w:ascii="Calibri" w:eastAsia="Times New Roman" w:hAnsi="Calibri" w:cs="Calibri"/>
                <w:i/>
                <w:iCs/>
                <w:color w:val="000000"/>
                <w:sz w:val="20"/>
                <w:szCs w:val="20"/>
                <w:lang w:eastAsia="en-GB"/>
              </w:rPr>
              <w:lastRenderedPageBreak/>
              <w:t>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24EAD77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059268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5728069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Where opportunities allow, pupils discuss the range of technology used in places such as homes and schools. </w:t>
            </w:r>
          </w:p>
          <w:p w14:paraId="3592EC1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 </w:t>
            </w:r>
          </w:p>
          <w:p w14:paraId="6077D82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hyperlink r:id="rId19" w:history="1">
              <w:r w:rsidRPr="009C7384">
                <w:rPr>
                  <w:rFonts w:ascii="Calibri" w:eastAsia="Times New Roman" w:hAnsi="Calibri" w:cs="Calibri"/>
                  <w:color w:val="0563C1"/>
                  <w:sz w:val="20"/>
                  <w:szCs w:val="20"/>
                  <w:u w:val="single"/>
                  <w:lang w:eastAsia="en-GB"/>
                </w:rPr>
                <w:t>https://drive.google.com/file/d/1pmmowo0ZHlFq2XzbTRRKMpjAiDE78h_g/view?usp=sharing</w:t>
              </w:r>
            </w:hyperlink>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D1F8230" wp14:editId="1CD24CFF">
                  <wp:extent cx="352425" cy="276225"/>
                  <wp:effectExtent l="0" t="0" r="9525" b="9525"/>
                  <wp:docPr id="311" name="Picture 311"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0ACAAB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AE09925" wp14:editId="255FF75C">
                  <wp:extent cx="1041992" cy="638175"/>
                  <wp:effectExtent l="0" t="0" r="6350" b="0"/>
                  <wp:docPr id="310" name="Picture 31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iculum | Online Safety Resour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723" cy="639847"/>
                          </a:xfrm>
                          <a:prstGeom prst="rect">
                            <a:avLst/>
                          </a:prstGeom>
                          <a:noFill/>
                          <a:ln>
                            <a:noFill/>
                          </a:ln>
                        </pic:spPr>
                      </pic:pic>
                    </a:graphicData>
                  </a:graphic>
                </wp:inline>
              </w:drawing>
            </w:r>
          </w:p>
          <w:p w14:paraId="2B1EC23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lastRenderedPageBreak/>
              <w:t>4. Online Bullying</w:t>
            </w:r>
          </w:p>
          <w:p w14:paraId="560DA29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DA152DF" wp14:editId="60F515AB">
                  <wp:extent cx="342900" cy="333375"/>
                  <wp:effectExtent l="0" t="0" r="0" b="9525"/>
                  <wp:docPr id="309" name="Picture 309" descr="anti bullying week - Dromor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 bullying week - Dromore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14:paraId="6423D9F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Anti-Bullying Week in November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54D2740" wp14:editId="6BE78BD4">
                  <wp:extent cx="877179" cy="390525"/>
                  <wp:effectExtent l="0" t="0" r="0" b="0"/>
                  <wp:docPr id="308" name="Picture 30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line Safety Curricul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0234" cy="391885"/>
                          </a:xfrm>
                          <a:prstGeom prst="rect">
                            <a:avLst/>
                          </a:prstGeom>
                          <a:noFill/>
                          <a:ln>
                            <a:noFill/>
                          </a:ln>
                        </pic:spPr>
                      </pic:pic>
                    </a:graphicData>
                  </a:graphic>
                </wp:inline>
              </w:drawing>
            </w:r>
          </w:p>
          <w:p w14:paraId="4E6EBC4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23" w:history="1">
              <w:r w:rsidRPr="009C7384">
                <w:rPr>
                  <w:rFonts w:ascii="Calibri" w:eastAsia="Times New Roman" w:hAnsi="Calibri" w:cs="Calibri"/>
                  <w:color w:val="0563C1"/>
                  <w:sz w:val="16"/>
                  <w:szCs w:val="16"/>
                  <w:u w:val="single"/>
                  <w:lang w:eastAsia="en-GB"/>
                </w:rPr>
                <w:t>https://projectevolve.co.uk/toolkit/resources/years/early-years-7/online-bullying/</w:t>
              </w:r>
            </w:hyperlink>
            <w:r w:rsidRPr="009C7384">
              <w:rPr>
                <w:rFonts w:ascii="Calibri" w:eastAsia="Times New Roman" w:hAnsi="Calibri" w:cs="Calibri"/>
                <w:color w:val="000000"/>
                <w:sz w:val="16"/>
                <w:szCs w:val="16"/>
                <w:lang w:eastAsia="en-GB"/>
              </w:rPr>
              <w:t> </w:t>
            </w:r>
          </w:p>
          <w:p w14:paraId="0939522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2.Online Relationships </w:t>
            </w:r>
          </w:p>
          <w:p w14:paraId="77104BC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CEC2C18" wp14:editId="7B6453BB">
                  <wp:extent cx="1005547" cy="447675"/>
                  <wp:effectExtent l="0" t="0" r="4445" b="0"/>
                  <wp:docPr id="307" name="Picture 307"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line Safety Curricul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0877" cy="450048"/>
                          </a:xfrm>
                          <a:prstGeom prst="rect">
                            <a:avLst/>
                          </a:prstGeom>
                          <a:noFill/>
                          <a:ln>
                            <a:noFill/>
                          </a:ln>
                        </pic:spPr>
                      </pic:pic>
                    </a:graphicData>
                  </a:graphic>
                </wp:inline>
              </w:drawing>
            </w:r>
          </w:p>
          <w:p w14:paraId="4738B77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25" w:history="1">
              <w:r w:rsidRPr="009C7384">
                <w:rPr>
                  <w:rFonts w:ascii="Calibri" w:eastAsia="Times New Roman" w:hAnsi="Calibri" w:cs="Calibri"/>
                  <w:color w:val="0563C1"/>
                  <w:sz w:val="16"/>
                  <w:szCs w:val="16"/>
                  <w:u w:val="single"/>
                  <w:lang w:eastAsia="en-GB"/>
                </w:rPr>
                <w:t>https://projectevolve.co.uk/toolkit/resources/years/early-years-7/online-relationships/</w:t>
              </w:r>
            </w:hyperlink>
            <w:r w:rsidRPr="009C7384">
              <w:rPr>
                <w:rFonts w:ascii="Calibri" w:eastAsia="Times New Roman" w:hAnsi="Calibri" w:cs="Calibri"/>
                <w:color w:val="000000"/>
                <w:sz w:val="16"/>
                <w:szCs w:val="16"/>
                <w:lang w:eastAsia="en-GB"/>
              </w:rPr>
              <w:t> </w:t>
            </w:r>
          </w:p>
          <w:p w14:paraId="65E3088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A002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lastRenderedPageBreak/>
              <w:t>Computer Science – Coding &amp; Computational Thinking</w:t>
            </w:r>
          </w:p>
          <w:p w14:paraId="4D748FF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Busy Bodies</w:t>
            </w:r>
          </w:p>
          <w:p w14:paraId="0BC4C31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26" w:history="1">
              <w:r w:rsidRPr="009C7384">
                <w:rPr>
                  <w:rFonts w:ascii="Calibri" w:eastAsia="Times New Roman" w:hAnsi="Calibri" w:cs="Calibri"/>
                  <w:color w:val="0563C1"/>
                  <w:sz w:val="16"/>
                  <w:szCs w:val="16"/>
                  <w:u w:val="single"/>
                  <w:lang w:eastAsia="en-GB"/>
                </w:rPr>
                <w:t>https://www.barefootcomputing.org/resources/busy-bodies</w:t>
              </w:r>
            </w:hyperlink>
            <w:r w:rsidRPr="009C7384">
              <w:rPr>
                <w:rFonts w:ascii="Calibri" w:eastAsia="Times New Roman" w:hAnsi="Calibri" w:cs="Calibri"/>
                <w:color w:val="000000"/>
                <w:sz w:val="16"/>
                <w:szCs w:val="16"/>
                <w:lang w:eastAsia="en-GB"/>
              </w:rPr>
              <w:t> </w:t>
            </w:r>
          </w:p>
          <w:p w14:paraId="167E001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2ED23EB" wp14:editId="6E87D94B">
                  <wp:extent cx="1400175" cy="990600"/>
                  <wp:effectExtent l="0" t="0" r="9525" b="0"/>
                  <wp:docPr id="305" name="Picture 3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7AD6099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03A7ED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 xml:space="preserve">Use of </w:t>
            </w:r>
            <w:r w:rsidRPr="009C7384">
              <w:rPr>
                <w:rFonts w:ascii="Calibri" w:eastAsia="Times New Roman" w:hAnsi="Calibri" w:cs="Calibri"/>
                <w:b/>
                <w:bCs/>
                <w:i/>
                <w:iCs/>
                <w:color w:val="000000"/>
                <w:sz w:val="20"/>
                <w:szCs w:val="20"/>
                <w:lang w:eastAsia="en-GB"/>
              </w:rPr>
              <w:t xml:space="preserve">‘RAMP Model’ </w:t>
            </w:r>
            <w:r w:rsidRPr="009C7384">
              <w:rPr>
                <w:rFonts w:ascii="Calibri" w:eastAsia="Times New Roman" w:hAnsi="Calibri" w:cs="Calibri"/>
                <w:i/>
                <w:iCs/>
                <w:color w:val="000000"/>
                <w:sz w:val="20"/>
                <w:szCs w:val="20"/>
                <w:lang w:eastAsia="en-GB"/>
              </w:rPr>
              <w:t>ongoing throughout the academic year, linked to various texts.</w:t>
            </w:r>
          </w:p>
          <w:p w14:paraId="5F1F916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91A243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27"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5AEB32C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28"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0C0716D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0704123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23AC4B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399249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051E016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Pupils share their experiences of </w:t>
            </w:r>
            <w:r w:rsidRPr="009C7384">
              <w:rPr>
                <w:rFonts w:ascii="Calibri" w:eastAsia="Times New Roman" w:hAnsi="Calibri" w:cs="Calibri"/>
                <w:i/>
                <w:iCs/>
                <w:color w:val="000000"/>
                <w:sz w:val="20"/>
                <w:szCs w:val="20"/>
                <w:lang w:eastAsia="en-GB"/>
              </w:rPr>
              <w:t>‘using’</w:t>
            </w:r>
            <w:r w:rsidRPr="009C7384">
              <w:rPr>
                <w:rFonts w:ascii="Calibri" w:eastAsia="Times New Roman" w:hAnsi="Calibri" w:cs="Calibri"/>
                <w:color w:val="000000"/>
                <w:sz w:val="20"/>
                <w:szCs w:val="20"/>
                <w:lang w:eastAsia="en-GB"/>
              </w:rPr>
              <w:t xml:space="preserve"> technology both in and out of school. </w:t>
            </w:r>
          </w:p>
          <w:p w14:paraId="6B28EE5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C4C473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 </w:t>
            </w:r>
          </w:p>
          <w:p w14:paraId="3555BB8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lastRenderedPageBreak/>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p>
          <w:p w14:paraId="35076DF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CA7F3CD" wp14:editId="0240EC7F">
                  <wp:extent cx="1213065" cy="742950"/>
                  <wp:effectExtent l="0" t="0" r="6350" b="0"/>
                  <wp:docPr id="303" name="Picture 303"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rriculum | Online Safety Resour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5806" cy="744629"/>
                          </a:xfrm>
                          <a:prstGeom prst="rect">
                            <a:avLst/>
                          </a:prstGeom>
                          <a:noFill/>
                          <a:ln>
                            <a:noFill/>
                          </a:ln>
                        </pic:spPr>
                      </pic:pic>
                    </a:graphicData>
                  </a:graphic>
                </wp:inline>
              </w:drawing>
            </w:r>
          </w:p>
          <w:p w14:paraId="7911E98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w:t>
            </w:r>
          </w:p>
          <w:p w14:paraId="3F39C41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(1 Activity)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FBD82B5" wp14:editId="744C0091">
                  <wp:extent cx="628650" cy="619125"/>
                  <wp:effectExtent l="0" t="0" r="0" b="9525"/>
                  <wp:docPr id="302" name="Picture 302"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fer Internet Day (@safeinternetday)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p w14:paraId="2624F94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w:t>
            </w:r>
            <w:r w:rsidRPr="009C7384">
              <w:rPr>
                <w:rFonts w:ascii="Calibri" w:eastAsia="Times New Roman" w:hAnsi="Calibri" w:cs="Calibri"/>
                <w:b/>
                <w:bCs/>
                <w:i/>
                <w:iCs/>
                <w:color w:val="000000"/>
                <w:sz w:val="16"/>
                <w:szCs w:val="16"/>
                <w:lang w:eastAsia="en-GB"/>
              </w:rPr>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2BEAEF7" wp14:editId="084B0FFA">
                  <wp:extent cx="1390650" cy="619125"/>
                  <wp:effectExtent l="0" t="0" r="0" b="9525"/>
                  <wp:docPr id="301" name="Picture 30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737BFED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32" w:history="1">
              <w:r w:rsidRPr="009C7384">
                <w:rPr>
                  <w:rFonts w:ascii="Calibri" w:eastAsia="Times New Roman" w:hAnsi="Calibri" w:cs="Calibri"/>
                  <w:color w:val="0563C1"/>
                  <w:sz w:val="16"/>
                  <w:szCs w:val="16"/>
                  <w:u w:val="single"/>
                  <w:lang w:eastAsia="en-GB"/>
                </w:rPr>
                <w:t>https://projectevolve.co.uk/toolkit/resources/years/early-years-7/online-reputation/</w:t>
              </w:r>
            </w:hyperlink>
            <w:r w:rsidRPr="009C7384">
              <w:rPr>
                <w:rFonts w:ascii="Calibri" w:eastAsia="Times New Roman" w:hAnsi="Calibri" w:cs="Calibri"/>
                <w:color w:val="000000"/>
                <w:sz w:val="16"/>
                <w:szCs w:val="16"/>
                <w:lang w:eastAsia="en-GB"/>
              </w:rPr>
              <w:t> </w:t>
            </w:r>
          </w:p>
          <w:p w14:paraId="76EC8D7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 </w:t>
            </w:r>
          </w:p>
          <w:p w14:paraId="6BFB145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2B09FEB" wp14:editId="0CF3D9C2">
                  <wp:extent cx="1390650" cy="619125"/>
                  <wp:effectExtent l="0" t="0" r="0" b="9525"/>
                  <wp:docPr id="300" name="Picture 30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A4779C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33" w:history="1">
              <w:r w:rsidRPr="009C7384">
                <w:rPr>
                  <w:rFonts w:ascii="Calibri" w:eastAsia="Times New Roman" w:hAnsi="Calibri" w:cs="Calibri"/>
                  <w:color w:val="0563C1"/>
                  <w:sz w:val="16"/>
                  <w:szCs w:val="16"/>
                  <w:u w:val="single"/>
                  <w:lang w:eastAsia="en-GB"/>
                </w:rPr>
                <w:t>https://projectevolve.co.uk/toolkit/resources/years/early-years-7/managing-online-information/</w:t>
              </w:r>
            </w:hyperlink>
            <w:r w:rsidRPr="009C7384">
              <w:rPr>
                <w:rFonts w:ascii="Calibri" w:eastAsia="Times New Roman" w:hAnsi="Calibri" w:cs="Calibri"/>
                <w:color w:val="000000"/>
                <w:sz w:val="16"/>
                <w:szCs w:val="16"/>
                <w:lang w:eastAsia="en-GB"/>
              </w:rPr>
              <w:t> </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6FDF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lastRenderedPageBreak/>
              <w:t>Computer Science – Coding &amp; Computational Thinking</w:t>
            </w:r>
          </w:p>
          <w:p w14:paraId="6418C0B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Springtime</w:t>
            </w:r>
          </w:p>
          <w:p w14:paraId="24A544B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34" w:history="1">
              <w:r w:rsidRPr="009C7384">
                <w:rPr>
                  <w:rFonts w:ascii="Calibri" w:eastAsia="Times New Roman" w:hAnsi="Calibri" w:cs="Calibri"/>
                  <w:color w:val="0563C1"/>
                  <w:sz w:val="16"/>
                  <w:szCs w:val="16"/>
                  <w:u w:val="single"/>
                  <w:lang w:eastAsia="en-GB"/>
                </w:rPr>
                <w:t>https://www.barefootcomputing.org/resources/springtime</w:t>
              </w:r>
            </w:hyperlink>
            <w:r w:rsidRPr="009C7384">
              <w:rPr>
                <w:rFonts w:ascii="Calibri" w:eastAsia="Times New Roman" w:hAnsi="Calibri" w:cs="Calibri"/>
                <w:color w:val="000000"/>
                <w:sz w:val="16"/>
                <w:szCs w:val="16"/>
                <w:lang w:eastAsia="en-GB"/>
              </w:rPr>
              <w:t> </w:t>
            </w:r>
          </w:p>
          <w:p w14:paraId="734997A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1F5A3B9" wp14:editId="4796A52E">
                  <wp:extent cx="1400175" cy="990600"/>
                  <wp:effectExtent l="0" t="0" r="9525" b="0"/>
                  <wp:docPr id="298" name="Picture 29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694B37C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5A7DF5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 xml:space="preserve">Use of </w:t>
            </w:r>
            <w:r w:rsidRPr="009C7384">
              <w:rPr>
                <w:rFonts w:ascii="Calibri" w:eastAsia="Times New Roman" w:hAnsi="Calibri" w:cs="Calibri"/>
                <w:b/>
                <w:bCs/>
                <w:i/>
                <w:iCs/>
                <w:color w:val="000000"/>
                <w:sz w:val="20"/>
                <w:szCs w:val="20"/>
                <w:lang w:eastAsia="en-GB"/>
              </w:rPr>
              <w:t xml:space="preserve">‘RAMP Model’ </w:t>
            </w:r>
            <w:r w:rsidRPr="009C7384">
              <w:rPr>
                <w:rFonts w:ascii="Calibri" w:eastAsia="Times New Roman" w:hAnsi="Calibri" w:cs="Calibri"/>
                <w:i/>
                <w:iCs/>
                <w:color w:val="000000"/>
                <w:sz w:val="20"/>
                <w:szCs w:val="20"/>
                <w:lang w:eastAsia="en-GB"/>
              </w:rPr>
              <w:t>ongoing throughout the academic year, linked to various texts.</w:t>
            </w:r>
          </w:p>
          <w:p w14:paraId="142F740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w:t>
            </w:r>
          </w:p>
          <w:p w14:paraId="7B831A9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35"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6F9F075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36"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42E9665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0F086B2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102A20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D1007D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1B08CC1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Pupils share their experiences of </w:t>
            </w:r>
            <w:r w:rsidRPr="009C7384">
              <w:rPr>
                <w:rFonts w:ascii="Calibri" w:eastAsia="Times New Roman" w:hAnsi="Calibri" w:cs="Calibri"/>
                <w:i/>
                <w:iCs/>
                <w:color w:val="000000"/>
                <w:sz w:val="20"/>
                <w:szCs w:val="20"/>
                <w:lang w:eastAsia="en-GB"/>
              </w:rPr>
              <w:t>‘using’</w:t>
            </w:r>
            <w:r w:rsidRPr="009C7384">
              <w:rPr>
                <w:rFonts w:ascii="Calibri" w:eastAsia="Times New Roman" w:hAnsi="Calibri" w:cs="Calibri"/>
                <w:color w:val="000000"/>
                <w:sz w:val="20"/>
                <w:szCs w:val="20"/>
                <w:lang w:eastAsia="en-GB"/>
              </w:rPr>
              <w:t xml:space="preserve"> technology both in and out of school. </w:t>
            </w:r>
          </w:p>
          <w:p w14:paraId="3B8B8A0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33AA39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 </w:t>
            </w:r>
          </w:p>
          <w:p w14:paraId="2BA3373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p>
          <w:p w14:paraId="2F8A24F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94BBFA9" wp14:editId="6A04A117">
                  <wp:extent cx="1446347" cy="885825"/>
                  <wp:effectExtent l="0" t="0" r="1905" b="0"/>
                  <wp:docPr id="296" name="Picture 296"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rriculum | Online Safety Resourc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1479" cy="888968"/>
                          </a:xfrm>
                          <a:prstGeom prst="rect">
                            <a:avLst/>
                          </a:prstGeom>
                          <a:noFill/>
                          <a:ln>
                            <a:noFill/>
                          </a:ln>
                        </pic:spPr>
                      </pic:pic>
                    </a:graphicData>
                  </a:graphic>
                </wp:inline>
              </w:drawing>
            </w:r>
          </w:p>
          <w:p w14:paraId="61B874A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w:t>
            </w:r>
          </w:p>
          <w:p w14:paraId="7C60774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EA4E25F" wp14:editId="268D2962">
                  <wp:extent cx="1390650" cy="619125"/>
                  <wp:effectExtent l="0" t="0" r="0" b="9525"/>
                  <wp:docPr id="295" name="Picture 295"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BCD7AC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hyperlink r:id="rId38" w:history="1">
              <w:r w:rsidRPr="009C7384">
                <w:rPr>
                  <w:rFonts w:ascii="Calibri" w:eastAsia="Times New Roman" w:hAnsi="Calibri" w:cs="Calibri"/>
                  <w:color w:val="0563C1"/>
                  <w:sz w:val="16"/>
                  <w:szCs w:val="16"/>
                  <w:u w:val="single"/>
                  <w:lang w:eastAsia="en-GB"/>
                </w:rPr>
                <w:t>https://projectevolve.co.uk/toolkit/resources/years/early-years-7/health-well-being-and-lifestyle/</w:t>
              </w:r>
            </w:hyperlink>
            <w:r w:rsidRPr="009C7384">
              <w:rPr>
                <w:rFonts w:ascii="Calibri" w:eastAsia="Times New Roman" w:hAnsi="Calibri" w:cs="Calibri"/>
                <w:color w:val="0070C0"/>
                <w:sz w:val="16"/>
                <w:szCs w:val="16"/>
                <w:lang w:eastAsia="en-GB"/>
              </w:rPr>
              <w:t> </w:t>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BC19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lastRenderedPageBreak/>
              <w:t>Computer Science – Coding &amp; Computational Thinking</w:t>
            </w:r>
          </w:p>
          <w:p w14:paraId="536E988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Boats Ahoy</w:t>
            </w:r>
          </w:p>
          <w:p w14:paraId="54DDF7E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39" w:history="1">
              <w:r w:rsidRPr="009C7384">
                <w:rPr>
                  <w:rFonts w:ascii="Calibri" w:eastAsia="Times New Roman" w:hAnsi="Calibri" w:cs="Calibri"/>
                  <w:color w:val="0563C1"/>
                  <w:sz w:val="16"/>
                  <w:szCs w:val="16"/>
                  <w:u w:val="single"/>
                  <w:lang w:eastAsia="en-GB"/>
                </w:rPr>
                <w:t>https://www.barefootcomputing.org/resources/boats-ahoy</w:t>
              </w:r>
            </w:hyperlink>
            <w:r w:rsidRPr="009C7384">
              <w:rPr>
                <w:rFonts w:ascii="Calibri" w:eastAsia="Times New Roman" w:hAnsi="Calibri" w:cs="Calibri"/>
                <w:color w:val="000000"/>
                <w:sz w:val="16"/>
                <w:szCs w:val="16"/>
                <w:lang w:eastAsia="en-GB"/>
              </w:rPr>
              <w:t> </w:t>
            </w:r>
          </w:p>
          <w:p w14:paraId="627C9E6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0796A66" wp14:editId="1CF37DB5">
                  <wp:extent cx="1400175" cy="990600"/>
                  <wp:effectExtent l="0" t="0" r="9525" b="0"/>
                  <wp:docPr id="293" name="Picture 29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61D6B44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4D0061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Use of </w:t>
            </w:r>
            <w:r w:rsidRPr="009C7384">
              <w:rPr>
                <w:rFonts w:ascii="Calibri" w:eastAsia="Times New Roman" w:hAnsi="Calibri" w:cs="Calibri"/>
                <w:b/>
                <w:bCs/>
                <w:i/>
                <w:iCs/>
                <w:color w:val="000000"/>
                <w:sz w:val="20"/>
                <w:szCs w:val="20"/>
                <w:lang w:eastAsia="en-GB"/>
              </w:rPr>
              <w:t xml:space="preserve">‘RAMP Model’ </w:t>
            </w:r>
            <w:r w:rsidRPr="009C7384">
              <w:rPr>
                <w:rFonts w:ascii="Calibri" w:eastAsia="Times New Roman" w:hAnsi="Calibri" w:cs="Calibri"/>
                <w:i/>
                <w:iCs/>
                <w:color w:val="000000"/>
                <w:sz w:val="20"/>
                <w:szCs w:val="20"/>
                <w:lang w:eastAsia="en-GB"/>
              </w:rPr>
              <w:t xml:space="preserve">ongoing throughout the </w:t>
            </w:r>
            <w:r w:rsidRPr="009C7384">
              <w:rPr>
                <w:rFonts w:ascii="Calibri" w:eastAsia="Times New Roman" w:hAnsi="Calibri" w:cs="Calibri"/>
                <w:i/>
                <w:iCs/>
                <w:color w:val="000000"/>
                <w:sz w:val="20"/>
                <w:szCs w:val="20"/>
                <w:lang w:eastAsia="en-GB"/>
              </w:rPr>
              <w:lastRenderedPageBreak/>
              <w:t>academic year, linked to various texts.</w:t>
            </w:r>
          </w:p>
          <w:p w14:paraId="3B85FCC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E3EBA5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40"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677EFB2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41"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0D763B2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0BC7DFD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DE24BE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D87149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022CE03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Pupils identify the main parts of a computer system </w:t>
            </w:r>
            <w:r w:rsidRPr="009C7384">
              <w:rPr>
                <w:rFonts w:ascii="Calibri" w:eastAsia="Times New Roman" w:hAnsi="Calibri" w:cs="Calibri"/>
                <w:i/>
                <w:iCs/>
                <w:color w:val="000000"/>
                <w:sz w:val="20"/>
                <w:szCs w:val="20"/>
                <w:lang w:eastAsia="en-GB"/>
              </w:rPr>
              <w:t>(monitor, mouse, keyboard, printer etc).</w:t>
            </w:r>
          </w:p>
          <w:p w14:paraId="0EA3244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3B49B4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 </w:t>
            </w:r>
          </w:p>
          <w:p w14:paraId="62B4F21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p>
          <w:p w14:paraId="52B74DC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7998207" wp14:editId="471E12AC">
                  <wp:extent cx="1135305" cy="695325"/>
                  <wp:effectExtent l="0" t="0" r="8255" b="0"/>
                  <wp:docPr id="291" name="Picture 291"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rriculum | Online Safety Resourc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0477" cy="698492"/>
                          </a:xfrm>
                          <a:prstGeom prst="rect">
                            <a:avLst/>
                          </a:prstGeom>
                          <a:noFill/>
                          <a:ln>
                            <a:noFill/>
                          </a:ln>
                        </pic:spPr>
                      </pic:pic>
                    </a:graphicData>
                  </a:graphic>
                </wp:inline>
              </w:drawing>
            </w:r>
          </w:p>
          <w:p w14:paraId="5D2F3F0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 </w:t>
            </w:r>
          </w:p>
          <w:p w14:paraId="7890EB4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7BF18F0" wp14:editId="292CA1D4">
                  <wp:extent cx="1390650" cy="619125"/>
                  <wp:effectExtent l="0" t="0" r="0" b="9525"/>
                  <wp:docPr id="290" name="Picture 29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A9F859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hyperlink r:id="rId43" w:history="1">
              <w:r w:rsidRPr="009C7384">
                <w:rPr>
                  <w:rFonts w:ascii="Calibri" w:eastAsia="Times New Roman" w:hAnsi="Calibri" w:cs="Calibri"/>
                  <w:color w:val="0563C1"/>
                  <w:sz w:val="16"/>
                  <w:szCs w:val="16"/>
                  <w:u w:val="single"/>
                  <w:lang w:eastAsia="en-GB"/>
                </w:rPr>
                <w:t>https://projectevolve.co.uk/toolkit/resources/years/early-years-7/privacy-and-security/</w:t>
              </w:r>
            </w:hyperlink>
            <w:r w:rsidRPr="009C7384">
              <w:rPr>
                <w:rFonts w:ascii="Calibri" w:eastAsia="Times New Roman" w:hAnsi="Calibri" w:cs="Calibri"/>
                <w:color w:val="000000"/>
                <w:sz w:val="16"/>
                <w:szCs w:val="16"/>
                <w:lang w:eastAsia="en-GB"/>
              </w:rPr>
              <w:t>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5010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lastRenderedPageBreak/>
              <w:t>Computer Science – Coding &amp; Computational Thinking</w:t>
            </w:r>
          </w:p>
          <w:p w14:paraId="7A95E14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lang w:eastAsia="en-GB"/>
              </w:rPr>
              <w:t xml:space="preserve">Barefoot Computing - </w:t>
            </w:r>
            <w:r w:rsidRPr="009C7384">
              <w:rPr>
                <w:rFonts w:ascii="Calibri" w:eastAsia="Times New Roman" w:hAnsi="Calibri" w:cs="Calibri"/>
                <w:b/>
                <w:bCs/>
                <w:i/>
                <w:iCs/>
                <w:color w:val="000000"/>
                <w:lang w:eastAsia="en-GB"/>
              </w:rPr>
              <w:t>Summer Fun</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0491869" wp14:editId="7F3A382D">
                  <wp:extent cx="870379" cy="876300"/>
                  <wp:effectExtent l="0" t="0" r="6350" b="0"/>
                  <wp:docPr id="289" name="Picture 289" descr="Barefoot Computing - Building skills for tomorrow - Internet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refoot Computing - Building skills for tomorrow - Internet Matt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7102" cy="883069"/>
                          </a:xfrm>
                          <a:prstGeom prst="rect">
                            <a:avLst/>
                          </a:prstGeom>
                          <a:noFill/>
                          <a:ln>
                            <a:noFill/>
                          </a:ln>
                        </pic:spPr>
                      </pic:pic>
                    </a:graphicData>
                  </a:graphic>
                </wp:inline>
              </w:drawing>
            </w:r>
          </w:p>
          <w:p w14:paraId="62EF67C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45" w:history="1">
              <w:r w:rsidRPr="009C7384">
                <w:rPr>
                  <w:rFonts w:ascii="Calibri" w:eastAsia="Times New Roman" w:hAnsi="Calibri" w:cs="Calibri"/>
                  <w:color w:val="0563C1"/>
                  <w:sz w:val="16"/>
                  <w:szCs w:val="16"/>
                  <w:u w:val="single"/>
                  <w:lang w:eastAsia="en-GB"/>
                </w:rPr>
                <w:t>https://www.barefootcomputing.org/resources/summer-fun</w:t>
              </w:r>
            </w:hyperlink>
            <w:r w:rsidRPr="009C7384">
              <w:rPr>
                <w:rFonts w:ascii="Calibri" w:eastAsia="Times New Roman" w:hAnsi="Calibri" w:cs="Calibri"/>
                <w:color w:val="000000"/>
                <w:sz w:val="16"/>
                <w:szCs w:val="16"/>
                <w:lang w:eastAsia="en-GB"/>
              </w:rPr>
              <w:t> </w:t>
            </w:r>
          </w:p>
          <w:p w14:paraId="156D568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u w:val="single"/>
                <w:lang w:eastAsia="en-GB"/>
              </w:rPr>
              <w:lastRenderedPageBreak/>
              <w:t>RAMP Model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78A13D9" wp14:editId="072875A1">
                  <wp:extent cx="1400175" cy="990600"/>
                  <wp:effectExtent l="0" t="0" r="9525" b="0"/>
                  <wp:docPr id="288" name="Picture 2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p w14:paraId="1E9D179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B9FC01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Nursery Rhymes: </w:t>
            </w:r>
            <w:hyperlink r:id="rId46" w:history="1">
              <w:r w:rsidRPr="009C7384">
                <w:rPr>
                  <w:rFonts w:ascii="Calibri" w:eastAsia="Times New Roman" w:hAnsi="Calibri" w:cs="Calibri"/>
                  <w:i/>
                  <w:iCs/>
                  <w:color w:val="0563C1"/>
                  <w:sz w:val="20"/>
                  <w:szCs w:val="20"/>
                  <w:u w:val="single"/>
                  <w:lang w:eastAsia="en-GB"/>
                </w:rPr>
                <w:t>https://www.yellow-door.net/products/nursery-rhyme-sequencing-cards/</w:t>
              </w:r>
            </w:hyperlink>
            <w:r w:rsidRPr="009C7384">
              <w:rPr>
                <w:rFonts w:ascii="Calibri" w:eastAsia="Times New Roman" w:hAnsi="Calibri" w:cs="Calibri"/>
                <w:i/>
                <w:iCs/>
                <w:color w:val="000000"/>
                <w:sz w:val="20"/>
                <w:szCs w:val="20"/>
                <w:lang w:eastAsia="en-GB"/>
              </w:rPr>
              <w:t> </w:t>
            </w:r>
          </w:p>
          <w:p w14:paraId="0A984AC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Traditional Tales: </w:t>
            </w:r>
            <w:hyperlink r:id="rId47" w:history="1">
              <w:r w:rsidRPr="009C7384">
                <w:rPr>
                  <w:rFonts w:ascii="Calibri" w:eastAsia="Times New Roman" w:hAnsi="Calibri" w:cs="Calibri"/>
                  <w:i/>
                  <w:iCs/>
                  <w:color w:val="0563C1"/>
                  <w:sz w:val="20"/>
                  <w:szCs w:val="20"/>
                  <w:u w:val="single"/>
                  <w:lang w:eastAsia="en-GB"/>
                </w:rPr>
                <w:t>https://www.yellow-door.net/products/tell-me-a-story-sequencing-cards/</w:t>
              </w:r>
            </w:hyperlink>
            <w:r w:rsidRPr="009C7384">
              <w:rPr>
                <w:rFonts w:ascii="Calibri" w:eastAsia="Times New Roman" w:hAnsi="Calibri" w:cs="Calibri"/>
                <w:i/>
                <w:iCs/>
                <w:color w:val="000000"/>
                <w:sz w:val="20"/>
                <w:szCs w:val="20"/>
                <w:lang w:eastAsia="en-GB"/>
              </w:rPr>
              <w:t> </w:t>
            </w:r>
          </w:p>
          <w:p w14:paraId="0F7A99A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to use physical coding robots </w:t>
            </w:r>
            <w:r w:rsidRPr="009C7384">
              <w:rPr>
                <w:rFonts w:ascii="Calibri" w:eastAsia="Times New Roman" w:hAnsi="Calibri" w:cs="Calibri"/>
                <w:i/>
                <w:iCs/>
                <w:color w:val="000000"/>
                <w:sz w:val="20"/>
                <w:szCs w:val="20"/>
                <w:lang w:eastAsia="en-GB"/>
              </w:rPr>
              <w:t>(e.g. Bee-Bots, Blue-Bots etc)</w:t>
            </w:r>
            <w:r w:rsidRPr="009C7384">
              <w:rPr>
                <w:rFonts w:ascii="Calibri" w:eastAsia="Times New Roman" w:hAnsi="Calibri" w:cs="Calibri"/>
                <w:color w:val="000000"/>
                <w:sz w:val="20"/>
                <w:szCs w:val="20"/>
                <w:lang w:eastAsia="en-GB"/>
              </w:rPr>
              <w:t xml:space="preserve"> to program a physical device. Ongoing throughout the academic year. </w:t>
            </w:r>
          </w:p>
          <w:p w14:paraId="6D64725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182ED3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6D4063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1EFF49A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Pupils identify the main parts of a computer system </w:t>
            </w:r>
            <w:r w:rsidRPr="009C7384">
              <w:rPr>
                <w:rFonts w:ascii="Calibri" w:eastAsia="Times New Roman" w:hAnsi="Calibri" w:cs="Calibri"/>
                <w:i/>
                <w:iCs/>
                <w:color w:val="000000"/>
                <w:sz w:val="20"/>
                <w:szCs w:val="20"/>
                <w:lang w:eastAsia="en-GB"/>
              </w:rPr>
              <w:t xml:space="preserve">(monitor, mouse, </w:t>
            </w:r>
            <w:r w:rsidRPr="009C7384">
              <w:rPr>
                <w:rFonts w:ascii="Calibri" w:eastAsia="Times New Roman" w:hAnsi="Calibri" w:cs="Calibri"/>
                <w:i/>
                <w:iCs/>
                <w:color w:val="000000"/>
                <w:sz w:val="20"/>
                <w:szCs w:val="20"/>
                <w:lang w:eastAsia="en-GB"/>
              </w:rPr>
              <w:lastRenderedPageBreak/>
              <w:t>keyboard, printer etc).</w:t>
            </w:r>
          </w:p>
          <w:p w14:paraId="42B8F45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C83812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 </w:t>
            </w:r>
          </w:p>
          <w:p w14:paraId="6BFFA30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Integrate appropriate </w:t>
            </w:r>
            <w:r w:rsidRPr="009C7384">
              <w:rPr>
                <w:rFonts w:ascii="Calibri" w:eastAsia="Times New Roman" w:hAnsi="Calibri" w:cs="Calibri"/>
                <w:b/>
                <w:bCs/>
                <w:i/>
                <w:iCs/>
                <w:color w:val="000000"/>
                <w:sz w:val="20"/>
                <w:szCs w:val="20"/>
                <w:lang w:eastAsia="en-GB"/>
              </w:rPr>
              <w:t>Purple Mash</w:t>
            </w:r>
            <w:r w:rsidRPr="009C7384">
              <w:rPr>
                <w:rFonts w:ascii="Calibri" w:eastAsia="Times New Roman" w:hAnsi="Calibri" w:cs="Calibri"/>
                <w:color w:val="000000"/>
                <w:sz w:val="20"/>
                <w:szCs w:val="20"/>
                <w:lang w:eastAsia="en-GB"/>
              </w:rPr>
              <w:t xml:space="preserve"> activities where appropriate linked to the EYFS 2021 Framework: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6355677" wp14:editId="3742D6D1">
                  <wp:extent cx="352425" cy="276225"/>
                  <wp:effectExtent l="0" t="0" r="9525" b="9525"/>
                  <wp:docPr id="287" name="Picture 287"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91EB4F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A1124C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A37E3A0" wp14:editId="6D24207A">
                  <wp:extent cx="1104200" cy="676275"/>
                  <wp:effectExtent l="0" t="0" r="1270" b="0"/>
                  <wp:docPr id="286" name="Picture 286"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rriculum | Online Safety Resourc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9043" cy="685365"/>
                          </a:xfrm>
                          <a:prstGeom prst="rect">
                            <a:avLst/>
                          </a:prstGeom>
                          <a:noFill/>
                          <a:ln>
                            <a:noFill/>
                          </a:ln>
                        </pic:spPr>
                      </pic:pic>
                    </a:graphicData>
                  </a:graphic>
                </wp:inline>
              </w:drawing>
            </w:r>
          </w:p>
          <w:p w14:paraId="3EBD815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8. Copyright &amp; Ownership</w:t>
            </w:r>
          </w:p>
          <w:p w14:paraId="0718FC7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DFEE0BC" wp14:editId="56003BE0">
                  <wp:extent cx="919968" cy="409575"/>
                  <wp:effectExtent l="0" t="0" r="0" b="0"/>
                  <wp:docPr id="285" name="Picture 285"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line Safety Curricul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730" cy="413031"/>
                          </a:xfrm>
                          <a:prstGeom prst="rect">
                            <a:avLst/>
                          </a:prstGeom>
                          <a:noFill/>
                          <a:ln>
                            <a:noFill/>
                          </a:ln>
                        </pic:spPr>
                      </pic:pic>
                    </a:graphicData>
                  </a:graphic>
                </wp:inline>
              </w:drawing>
            </w:r>
          </w:p>
          <w:p w14:paraId="649B459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hyperlink r:id="rId49" w:history="1">
              <w:r w:rsidRPr="009C7384">
                <w:rPr>
                  <w:rFonts w:ascii="Calibri" w:eastAsia="Times New Roman" w:hAnsi="Calibri" w:cs="Calibri"/>
                  <w:color w:val="0563C1"/>
                  <w:sz w:val="16"/>
                  <w:szCs w:val="16"/>
                  <w:u w:val="single"/>
                  <w:lang w:eastAsia="en-GB"/>
                </w:rPr>
                <w:t>https://projectevolve.co.uk/toolkit/resources/years/early-years-7/copyright-and-ownership/</w:t>
              </w:r>
            </w:hyperlink>
            <w:r w:rsidRPr="009C7384">
              <w:rPr>
                <w:rFonts w:ascii="Calibri" w:eastAsia="Times New Roman" w:hAnsi="Calibri" w:cs="Calibri"/>
                <w:color w:val="000000"/>
                <w:sz w:val="16"/>
                <w:szCs w:val="16"/>
                <w:lang w:eastAsia="en-GB"/>
              </w:rPr>
              <w:t> </w:t>
            </w:r>
          </w:p>
        </w:tc>
      </w:tr>
      <w:tr w:rsidR="009C7384" w:rsidRPr="009C7384" w14:paraId="7EA5F2BB"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48518"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Year 1 </w:t>
            </w:r>
          </w:p>
          <w:p w14:paraId="2682D432"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339E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t>National Curriculum Objectives and Outcomes:</w:t>
            </w:r>
          </w:p>
          <w:p w14:paraId="70A17EE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7E8D526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E9F438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Understand what algorithms are; how they are implemented as programs on digital devices; and that programs execute by following precise and unambiguous instructions.</w:t>
            </w:r>
          </w:p>
          <w:p w14:paraId="0EEDC97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Y1 - Children understand that an algorithm is a set of instructions used to solve a problem or achieve an objective. They know that a computer program turns an algorithm into code that the computer can understand.</w:t>
            </w:r>
          </w:p>
          <w:p w14:paraId="5355A72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7FA585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Create and debug simple programs.</w:t>
            </w:r>
          </w:p>
          <w:p w14:paraId="7A1CAF6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Y1 - Children can work out what is wrong with a simple algorithm when the steps are out of order and can write their own simple algorithm. Children know that an unexpected outcome is due to the code they have created and can make logical attempts to fix the code.</w:t>
            </w:r>
          </w:p>
          <w:p w14:paraId="3982683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AE5302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predict the behaviour of simple programs.</w:t>
            </w:r>
          </w:p>
          <w:p w14:paraId="2574C25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Y1 - When looking at a program, children can read code one line at a time and make good attempts to envision the bigger picture of the overall effect of the program. Children can, for example, interpret where a Bee-Bot will end up at the end of the program.</w:t>
            </w:r>
          </w:p>
          <w:p w14:paraId="0B4FBD8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D27841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400262B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6918E2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t>Recognise common uses of information technology beyond school.</w:t>
            </w:r>
          </w:p>
          <w:p w14:paraId="0906295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Y1 - Children understand what is meant by technology and can identify a variety of examples both in and out of school. They can make a distinction between objects that use modern technology and those that do not e.g. a microwave vs. a chair.</w:t>
            </w:r>
          </w:p>
          <w:p w14:paraId="4C6C753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7D8FEC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5AB28BD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EAC24B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Use technology purposefully to create, organise, store, manipulate and retrieve digital content.</w:t>
            </w:r>
          </w:p>
          <w:p w14:paraId="7D08E68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Y1 - Children are able to sort, collate, edit and store simple digital content e.g. children can name, save and retrieve their work and follow simple instructions to access online resources.</w:t>
            </w:r>
          </w:p>
          <w:p w14:paraId="5981B54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013F04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p>
          <w:p w14:paraId="77F4E5C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920AA7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and respectfully, keeping personal information private; identify where to go for help and support when they have concerns about content or contact on the internet or other online </w:t>
            </w:r>
          </w:p>
          <w:p w14:paraId="453750B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Y1- Children understand the importance of keeping information, such as their usernames and passwords, private and actively demonstrate this in lessons. Children take ownership of their work and save this in their own private space such as their My Work folder on Purple Mash.</w:t>
            </w:r>
          </w:p>
          <w:p w14:paraId="762182DB"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r>
      <w:tr w:rsidR="009C7384" w:rsidRPr="009C7384" w14:paraId="35A91423" w14:textId="77777777" w:rsidTr="009C7384">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3F5DF4C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4787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7F0D747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1.1: Exploring Purple Mash</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2B2DFEC" wp14:editId="03454A2A">
                  <wp:extent cx="352425" cy="276225"/>
                  <wp:effectExtent l="0" t="0" r="9525" b="9525"/>
                  <wp:docPr id="283" name="Picture 283"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2391AB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23C3E96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FE87C11" wp14:editId="44EC7F0D">
                  <wp:extent cx="1166409" cy="714375"/>
                  <wp:effectExtent l="0" t="0" r="0" b="0"/>
                  <wp:docPr id="280" name="Picture 28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rriculum | Online Safety Resourc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2602" cy="718168"/>
                          </a:xfrm>
                          <a:prstGeom prst="rect">
                            <a:avLst/>
                          </a:prstGeom>
                          <a:noFill/>
                          <a:ln>
                            <a:noFill/>
                          </a:ln>
                        </pic:spPr>
                      </pic:pic>
                    </a:graphicData>
                  </a:graphic>
                </wp:inline>
              </w:drawing>
            </w:r>
          </w:p>
          <w:p w14:paraId="2DDEE4D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 Self-Image &amp; Identity</w:t>
            </w:r>
          </w:p>
          <w:p w14:paraId="5AFE220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FD2FEB3" wp14:editId="1C81DEDD">
                  <wp:extent cx="1000125" cy="445261"/>
                  <wp:effectExtent l="0" t="0" r="0" b="0"/>
                  <wp:docPr id="279" name="Picture 279"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nline Safety Curricul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6526" cy="448111"/>
                          </a:xfrm>
                          <a:prstGeom prst="rect">
                            <a:avLst/>
                          </a:prstGeom>
                          <a:noFill/>
                          <a:ln>
                            <a:noFill/>
                          </a:ln>
                        </pic:spPr>
                      </pic:pic>
                    </a:graphicData>
                  </a:graphic>
                </wp:inline>
              </w:drawing>
            </w:r>
          </w:p>
          <w:p w14:paraId="626C9ED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52" w:history="1">
              <w:r w:rsidRPr="009C7384">
                <w:rPr>
                  <w:rFonts w:ascii="Calibri" w:eastAsia="Times New Roman" w:hAnsi="Calibri" w:cs="Calibri"/>
                  <w:color w:val="0563C1"/>
                  <w:sz w:val="16"/>
                  <w:szCs w:val="16"/>
                  <w:u w:val="single"/>
                  <w:lang w:eastAsia="en-GB"/>
                </w:rPr>
                <w:t>https://projectevolve.co.uk/toolkit/resources/years/year-one/self-image-and-identity/</w:t>
              </w:r>
            </w:hyperlink>
          </w:p>
          <w:p w14:paraId="7C177E3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2C510BF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Chicken Clicking</w:t>
            </w:r>
            <w:r w:rsidRPr="009C7384">
              <w:rPr>
                <w:rFonts w:ascii="Calibri" w:eastAsia="Times New Roman" w:hAnsi="Calibri" w:cs="Calibri"/>
                <w:color w:val="000000"/>
                <w:sz w:val="20"/>
                <w:szCs w:val="20"/>
                <w:lang w:eastAsia="en-GB"/>
              </w:rPr>
              <w:t xml:space="preserve"> - Read the story of </w:t>
            </w:r>
            <w:r w:rsidRPr="009C7384">
              <w:rPr>
                <w:rFonts w:ascii="Calibri" w:eastAsia="Times New Roman" w:hAnsi="Calibri" w:cs="Calibri"/>
                <w:b/>
                <w:bCs/>
                <w:i/>
                <w:iCs/>
                <w:color w:val="000000"/>
                <w:sz w:val="20"/>
                <w:szCs w:val="20"/>
                <w:lang w:eastAsia="en-GB"/>
              </w:rPr>
              <w:t xml:space="preserve">‘Chicken Clicking’ </w:t>
            </w:r>
            <w:r w:rsidRPr="009C7384">
              <w:rPr>
                <w:rFonts w:ascii="Calibri" w:eastAsia="Times New Roman" w:hAnsi="Calibri" w:cs="Calibri"/>
                <w:i/>
                <w:iCs/>
                <w:color w:val="000000"/>
                <w:sz w:val="20"/>
                <w:szCs w:val="20"/>
                <w:lang w:eastAsia="en-GB"/>
              </w:rPr>
              <w:t>(physical book by Jeanne Willis priced at £6.38).</w:t>
            </w:r>
            <w:r w:rsidRPr="009C7384">
              <w:rPr>
                <w:rFonts w:ascii="Calibri" w:eastAsia="Times New Roman" w:hAnsi="Calibri" w:cs="Calibri"/>
                <w:color w:val="000000"/>
                <w:sz w:val="20"/>
                <w:szCs w:val="20"/>
                <w:lang w:eastAsia="en-GB"/>
              </w:rPr>
              <w:t> </w:t>
            </w:r>
          </w:p>
          <w:p w14:paraId="3C441D5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53" w:history="1">
              <w:r w:rsidRPr="009C7384">
                <w:rPr>
                  <w:rFonts w:ascii="Calibri" w:eastAsia="Times New Roman" w:hAnsi="Calibri" w:cs="Calibri"/>
                  <w:color w:val="0563C1"/>
                  <w:sz w:val="16"/>
                  <w:szCs w:val="16"/>
                  <w:u w:val="single"/>
                  <w:lang w:eastAsia="en-GB"/>
                </w:rPr>
                <w:t>https://www.amazon.co.uk/Chicken-Clicking-Online-Safety-Picture/dp/1783441615/ref=sr_1_1?keywords=chicken+clicking&amp;qid=1646757795&amp;sprefix=chicken+click%2Caps%2C297&amp;sr=8-1</w:t>
              </w:r>
            </w:hyperlink>
            <w:r w:rsidRPr="009C7384">
              <w:rPr>
                <w:rFonts w:ascii="Calibri" w:eastAsia="Times New Roman" w:hAnsi="Calibri" w:cs="Calibri"/>
                <w:color w:val="000000"/>
                <w:sz w:val="16"/>
                <w:szCs w:val="16"/>
                <w:lang w:eastAsia="en-GB"/>
              </w:rPr>
              <w:t> </w:t>
            </w:r>
          </w:p>
          <w:p w14:paraId="1C26E8C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What personal information did the chick share online? </w:t>
            </w:r>
            <w:r w:rsidRPr="009C7384">
              <w:rPr>
                <w:rFonts w:ascii="Calibri" w:eastAsia="Times New Roman" w:hAnsi="Calibri" w:cs="Calibri"/>
                <w:i/>
                <w:iCs/>
                <w:color w:val="000000"/>
                <w:sz w:val="20"/>
                <w:szCs w:val="20"/>
                <w:lang w:eastAsia="en-GB"/>
              </w:rPr>
              <w:lastRenderedPageBreak/>
              <w:t>Who did the chick think she was talking too? What did the Fox use to try to trick the chick?</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BEC8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16"/>
                <w:szCs w:val="16"/>
                <w:lang w:eastAsia="en-GB"/>
              </w:rPr>
              <w:lastRenderedPageBreak/>
              <w:t xml:space="preserve"> </w:t>
            </w:r>
            <w:r w:rsidRPr="009C7384">
              <w:rPr>
                <w:rFonts w:ascii="Calibri" w:eastAsia="Times New Roman" w:hAnsi="Calibri" w:cs="Calibri"/>
                <w:b/>
                <w:bCs/>
                <w:color w:val="0070C0"/>
                <w:sz w:val="20"/>
                <w:szCs w:val="20"/>
                <w:u w:val="single"/>
                <w:lang w:eastAsia="en-GB"/>
              </w:rPr>
              <w:t>Information Technology</w:t>
            </w:r>
          </w:p>
          <w:p w14:paraId="136E14F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1.3: Pictograms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ED6C3CD" wp14:editId="6022486B">
                  <wp:extent cx="352425" cy="276225"/>
                  <wp:effectExtent l="0" t="0" r="9525" b="9525"/>
                  <wp:docPr id="277" name="Picture 277"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01282A3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Lessons)</w:t>
            </w:r>
          </w:p>
          <w:p w14:paraId="7CE866E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7AC1A854"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72638B3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1.3 Quiz (Purple Mash)</w:t>
            </w:r>
            <w:r w:rsidRPr="009C7384">
              <w:rPr>
                <w:rFonts w:ascii="Calibri" w:eastAsia="Times New Roman" w:hAnsi="Calibri" w:cs="Calibri"/>
                <w:color w:val="000000"/>
                <w:lang w:eastAsia="en-GB"/>
              </w:rPr>
              <w:t xml:space="preserve"> to all pupils in order to assess knowledge of the unit and skills. </w:t>
            </w:r>
          </w:p>
          <w:p w14:paraId="6FE16C3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60157B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B60F7BB" wp14:editId="720C6E7D">
                  <wp:extent cx="1026440" cy="628650"/>
                  <wp:effectExtent l="0" t="0" r="2540" b="0"/>
                  <wp:docPr id="273" name="Picture 273"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rriculum | Online Safety Resour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4658" cy="633683"/>
                          </a:xfrm>
                          <a:prstGeom prst="rect">
                            <a:avLst/>
                          </a:prstGeom>
                          <a:noFill/>
                          <a:ln>
                            <a:noFill/>
                          </a:ln>
                        </pic:spPr>
                      </pic:pic>
                    </a:graphicData>
                  </a:graphic>
                </wp:inline>
              </w:drawing>
            </w:r>
          </w:p>
          <w:p w14:paraId="6C8EEA4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 Online Bullying</w:t>
            </w:r>
          </w:p>
          <w:p w14:paraId="41BFC8F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(1 Activity)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1F79C08" wp14:editId="7329CB06">
                  <wp:extent cx="342900" cy="333375"/>
                  <wp:effectExtent l="0" t="0" r="0" b="9525"/>
                  <wp:docPr id="272" name="Picture 272" descr="anti bullying week - Dromor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ti bullying week - Dromore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14:paraId="758CA34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Anti-Bullying Week in November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55EA981" wp14:editId="3B998B50">
                  <wp:extent cx="1390650" cy="619125"/>
                  <wp:effectExtent l="0" t="0" r="0" b="9525"/>
                  <wp:docPr id="271" name="Picture 27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2F610A4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55" w:history="1">
              <w:r w:rsidRPr="009C7384">
                <w:rPr>
                  <w:rFonts w:ascii="Calibri" w:eastAsia="Times New Roman" w:hAnsi="Calibri" w:cs="Calibri"/>
                  <w:color w:val="0563C1"/>
                  <w:sz w:val="16"/>
                  <w:szCs w:val="16"/>
                  <w:u w:val="single"/>
                  <w:lang w:eastAsia="en-GB"/>
                </w:rPr>
                <w:t>https://projectevolve.co.uk/toolkit/resources/years/year-one/online-bullying/</w:t>
              </w:r>
            </w:hyperlink>
            <w:r w:rsidRPr="009C7384">
              <w:rPr>
                <w:rFonts w:ascii="Calibri" w:eastAsia="Times New Roman" w:hAnsi="Calibri" w:cs="Calibri"/>
                <w:color w:val="000000"/>
                <w:sz w:val="16"/>
                <w:szCs w:val="16"/>
                <w:lang w:eastAsia="en-GB"/>
              </w:rPr>
              <w:t> </w:t>
            </w:r>
          </w:p>
          <w:p w14:paraId="38D408D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 Online Relationships</w:t>
            </w:r>
          </w:p>
          <w:p w14:paraId="396482D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C82408D" wp14:editId="7BF31572">
                  <wp:extent cx="819150" cy="364690"/>
                  <wp:effectExtent l="0" t="0" r="0" b="0"/>
                  <wp:docPr id="270" name="Picture 27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nline Safety Curricul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1221" cy="370064"/>
                          </a:xfrm>
                          <a:prstGeom prst="rect">
                            <a:avLst/>
                          </a:prstGeom>
                          <a:noFill/>
                          <a:ln>
                            <a:noFill/>
                          </a:ln>
                        </pic:spPr>
                      </pic:pic>
                    </a:graphicData>
                  </a:graphic>
                </wp:inline>
              </w:drawing>
            </w:r>
          </w:p>
          <w:p w14:paraId="5FFC3E4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57" w:history="1">
              <w:r w:rsidRPr="009C7384">
                <w:rPr>
                  <w:rFonts w:ascii="Calibri" w:eastAsia="Times New Roman" w:hAnsi="Calibri" w:cs="Calibri"/>
                  <w:color w:val="0563C1"/>
                  <w:sz w:val="16"/>
                  <w:szCs w:val="16"/>
                  <w:u w:val="single"/>
                  <w:lang w:eastAsia="en-GB"/>
                </w:rPr>
                <w:t>https://projectevolve.co.uk/toolkit/resources/years/year-one/online-relationships/</w:t>
              </w:r>
            </w:hyperlink>
            <w:r w:rsidRPr="009C7384">
              <w:rPr>
                <w:rFonts w:ascii="Calibri" w:eastAsia="Times New Roman" w:hAnsi="Calibri" w:cs="Calibri"/>
                <w:color w:val="000000"/>
                <w:sz w:val="16"/>
                <w:szCs w:val="16"/>
                <w:lang w:eastAsia="en-GB"/>
              </w:rPr>
              <w:t> </w:t>
            </w:r>
          </w:p>
          <w:p w14:paraId="6AEF2C1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47C8FC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69A4C27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Hector’s World -</w:t>
            </w:r>
            <w:r w:rsidRPr="009C7384">
              <w:rPr>
                <w:rFonts w:ascii="Calibri" w:eastAsia="Times New Roman" w:hAnsi="Calibri" w:cs="Calibri"/>
                <w:color w:val="000000"/>
                <w:sz w:val="20"/>
                <w:szCs w:val="20"/>
                <w:lang w:eastAsia="en-GB"/>
              </w:rPr>
              <w:t xml:space="preserve"> Recognising what information would be classed as ‘personal information’ – </w:t>
            </w:r>
            <w:r w:rsidRPr="009C7384">
              <w:rPr>
                <w:rFonts w:ascii="Calibri" w:eastAsia="Times New Roman" w:hAnsi="Calibri" w:cs="Calibri"/>
                <w:b/>
                <w:bCs/>
                <w:i/>
                <w:iCs/>
                <w:color w:val="000000"/>
                <w:sz w:val="20"/>
                <w:szCs w:val="20"/>
                <w:lang w:eastAsia="en-GB"/>
              </w:rPr>
              <w:t>Hector’s World videos</w:t>
            </w:r>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i/>
                <w:iCs/>
                <w:color w:val="000000"/>
                <w:sz w:val="20"/>
                <w:szCs w:val="20"/>
                <w:lang w:eastAsia="en-GB"/>
              </w:rPr>
              <w:t>(Details, Details, Details)</w:t>
            </w:r>
            <w:r w:rsidRPr="009C7384">
              <w:rPr>
                <w:rFonts w:ascii="Calibri" w:eastAsia="Times New Roman" w:hAnsi="Calibri" w:cs="Calibri"/>
                <w:color w:val="000000"/>
                <w:sz w:val="20"/>
                <w:szCs w:val="20"/>
                <w:lang w:eastAsia="en-GB"/>
              </w:rPr>
              <w:t xml:space="preserve"> </w:t>
            </w:r>
            <w:hyperlink r:id="rId58" w:history="1">
              <w:r w:rsidRPr="009C7384">
                <w:rPr>
                  <w:rFonts w:ascii="Calibri" w:eastAsia="Times New Roman" w:hAnsi="Calibri" w:cs="Calibri"/>
                  <w:color w:val="0563C1"/>
                  <w:sz w:val="16"/>
                  <w:szCs w:val="16"/>
                  <w:u w:val="single"/>
                  <w:lang w:eastAsia="en-GB"/>
                </w:rPr>
                <w:t>https://www.youtube.com/watch?v=snbQ3GTXogo</w:t>
              </w:r>
            </w:hyperlink>
            <w:r w:rsidRPr="009C7384">
              <w:rPr>
                <w:rFonts w:ascii="Calibri" w:eastAsia="Times New Roman" w:hAnsi="Calibri" w:cs="Calibri"/>
                <w:color w:val="000000"/>
                <w:lang w:eastAsia="en-GB"/>
              </w:rPr>
              <w:t> </w:t>
            </w:r>
          </w:p>
          <w:p w14:paraId="70C6700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B4D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46B7310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1.5: Maze Explorers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E9C9D20" wp14:editId="1944A387">
                  <wp:extent cx="352425" cy="276225"/>
                  <wp:effectExtent l="0" t="0" r="9525" b="9525"/>
                  <wp:docPr id="268" name="Picture 268"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CE00D9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 </w:t>
            </w:r>
          </w:p>
          <w:p w14:paraId="3A754679"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401D5ED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1.5 Quiz (Purple Mash)</w:t>
            </w:r>
            <w:r w:rsidRPr="009C7384">
              <w:rPr>
                <w:rFonts w:ascii="Calibri" w:eastAsia="Times New Roman" w:hAnsi="Calibri" w:cs="Calibri"/>
                <w:color w:val="000000"/>
                <w:lang w:eastAsia="en-GB"/>
              </w:rPr>
              <w:t xml:space="preserve"> to all pupils in order to assess knowledge of the unit and skills. </w:t>
            </w:r>
          </w:p>
          <w:p w14:paraId="41CCDBA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B13D60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22C28DC" wp14:editId="43284142">
                  <wp:extent cx="1209675" cy="740874"/>
                  <wp:effectExtent l="0" t="0" r="0" b="2540"/>
                  <wp:docPr id="264" name="Picture 264"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rriculum | Online Safety Resour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5375" cy="744365"/>
                          </a:xfrm>
                          <a:prstGeom prst="rect">
                            <a:avLst/>
                          </a:prstGeom>
                          <a:noFill/>
                          <a:ln>
                            <a:noFill/>
                          </a:ln>
                        </pic:spPr>
                      </pic:pic>
                    </a:graphicData>
                  </a:graphic>
                </wp:inline>
              </w:drawing>
            </w:r>
          </w:p>
          <w:p w14:paraId="7305EEF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 </w:t>
            </w:r>
          </w:p>
          <w:p w14:paraId="45ADEE8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p>
          <w:p w14:paraId="3CA44E5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A5C69CC" wp14:editId="4653BBBB">
                  <wp:extent cx="1390650" cy="619125"/>
                  <wp:effectExtent l="0" t="0" r="0" b="9525"/>
                  <wp:docPr id="263" name="Picture 263"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555E242" wp14:editId="1AD5B1FB">
                  <wp:extent cx="628650" cy="619125"/>
                  <wp:effectExtent l="0" t="0" r="0" b="9525"/>
                  <wp:docPr id="262" name="Picture 262"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fer Internet Day (@safeinternetday)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p w14:paraId="065E3A4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59" w:history="1">
              <w:r w:rsidRPr="009C7384">
                <w:rPr>
                  <w:rFonts w:ascii="Calibri" w:eastAsia="Times New Roman" w:hAnsi="Calibri" w:cs="Calibri"/>
                  <w:color w:val="0563C1"/>
                  <w:sz w:val="16"/>
                  <w:szCs w:val="16"/>
                  <w:u w:val="single"/>
                  <w:lang w:eastAsia="en-GB"/>
                </w:rPr>
                <w:t>https://projectevolve.co.uk/toolkit/resources/years/year-one/online-reputation/</w:t>
              </w:r>
            </w:hyperlink>
            <w:r w:rsidRPr="009C7384">
              <w:rPr>
                <w:rFonts w:ascii="Calibri" w:eastAsia="Times New Roman" w:hAnsi="Calibri" w:cs="Calibri"/>
                <w:color w:val="000000"/>
                <w:sz w:val="16"/>
                <w:szCs w:val="16"/>
                <w:lang w:eastAsia="en-GB"/>
              </w:rPr>
              <w:t> </w:t>
            </w:r>
          </w:p>
          <w:p w14:paraId="67EE3AA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94D5E2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w:t>
            </w:r>
          </w:p>
          <w:p w14:paraId="6822DD0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3199FE9" wp14:editId="59186A2F">
                  <wp:extent cx="1390650" cy="619125"/>
                  <wp:effectExtent l="0" t="0" r="0" b="9525"/>
                  <wp:docPr id="261" name="Picture 26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C8753D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60" w:history="1">
              <w:r w:rsidRPr="009C7384">
                <w:rPr>
                  <w:rFonts w:ascii="Calibri" w:eastAsia="Times New Roman" w:hAnsi="Calibri" w:cs="Calibri"/>
                  <w:color w:val="0563C1"/>
                  <w:sz w:val="16"/>
                  <w:szCs w:val="16"/>
                  <w:u w:val="single"/>
                  <w:lang w:eastAsia="en-GB"/>
                </w:rPr>
                <w:t>https://projectevolve.co.uk/toolkit/resources/years/year-one/managing-online-information/</w:t>
              </w:r>
            </w:hyperlink>
            <w:r w:rsidRPr="009C7384">
              <w:rPr>
                <w:rFonts w:ascii="Calibri" w:eastAsia="Times New Roman" w:hAnsi="Calibri" w:cs="Calibri"/>
                <w:color w:val="000000"/>
                <w:sz w:val="16"/>
                <w:szCs w:val="16"/>
                <w:lang w:eastAsia="en-GB"/>
              </w:rPr>
              <w:t> </w:t>
            </w:r>
          </w:p>
          <w:p w14:paraId="0EA7BB85"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1861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28117FE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1.6: Animated Stories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F2641BE" wp14:editId="69B4DDBA">
                  <wp:extent cx="352425" cy="276225"/>
                  <wp:effectExtent l="0" t="0" r="9525" b="9525"/>
                  <wp:docPr id="259" name="Picture 259"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264F4E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Lessons)</w:t>
            </w:r>
          </w:p>
          <w:p w14:paraId="3613DA92"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32B4E3A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1.6 Quiz (Purple Mash)</w:t>
            </w:r>
            <w:r w:rsidRPr="009C7384">
              <w:rPr>
                <w:rFonts w:ascii="Calibri" w:eastAsia="Times New Roman" w:hAnsi="Calibri" w:cs="Calibri"/>
                <w:color w:val="000000"/>
                <w:lang w:eastAsia="en-GB"/>
              </w:rPr>
              <w:t xml:space="preserve"> to all pupils </w:t>
            </w:r>
            <w:r w:rsidRPr="009C7384">
              <w:rPr>
                <w:rFonts w:ascii="Calibri" w:eastAsia="Times New Roman" w:hAnsi="Calibri" w:cs="Calibri"/>
                <w:color w:val="000000"/>
                <w:lang w:eastAsia="en-GB"/>
              </w:rPr>
              <w:lastRenderedPageBreak/>
              <w:t>in order to assess knowledge of the unit and skills. </w:t>
            </w:r>
          </w:p>
          <w:p w14:paraId="608EB55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DCEC5F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114368D" wp14:editId="3F7D8A14">
                  <wp:extent cx="1555212" cy="952500"/>
                  <wp:effectExtent l="0" t="0" r="6985" b="0"/>
                  <wp:docPr id="255" name="Picture 255"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rriculum | Online Safety Resourc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8423" cy="954467"/>
                          </a:xfrm>
                          <a:prstGeom prst="rect">
                            <a:avLst/>
                          </a:prstGeom>
                          <a:noFill/>
                          <a:ln>
                            <a:noFill/>
                          </a:ln>
                        </pic:spPr>
                      </pic:pic>
                    </a:graphicData>
                  </a:graphic>
                </wp:inline>
              </w:drawing>
            </w:r>
          </w:p>
          <w:p w14:paraId="608E1B0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 </w:t>
            </w:r>
          </w:p>
          <w:p w14:paraId="46B0BF0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(1 Activity)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E26E659" wp14:editId="455FD04E">
                  <wp:extent cx="1390650" cy="619125"/>
                  <wp:effectExtent l="0" t="0" r="0" b="9525"/>
                  <wp:docPr id="254" name="Picture 254"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059C57D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62" w:history="1">
              <w:r w:rsidRPr="009C7384">
                <w:rPr>
                  <w:rFonts w:ascii="Calibri" w:eastAsia="Times New Roman" w:hAnsi="Calibri" w:cs="Calibri"/>
                  <w:color w:val="0563C1"/>
                  <w:sz w:val="16"/>
                  <w:szCs w:val="16"/>
                  <w:u w:val="single"/>
                  <w:lang w:eastAsia="en-GB"/>
                </w:rPr>
                <w:t>https://projectevolve.co.uk/toolkit/resources/years/year-one/health-well-being-and-lifestyle/</w:t>
              </w:r>
            </w:hyperlink>
            <w:r w:rsidRPr="009C7384">
              <w:rPr>
                <w:rFonts w:ascii="Calibri" w:eastAsia="Times New Roman" w:hAnsi="Calibri" w:cs="Calibri"/>
                <w:color w:val="000000"/>
                <w:sz w:val="16"/>
                <w:szCs w:val="16"/>
                <w:lang w:eastAsia="en-GB"/>
              </w:rPr>
              <w:t> </w:t>
            </w:r>
          </w:p>
          <w:p w14:paraId="59E1A73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0D8F55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5E482CC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Who’s That Behind the Mask? </w:t>
            </w:r>
            <w:r w:rsidRPr="009C7384">
              <w:rPr>
                <w:rFonts w:ascii="Calibri" w:eastAsia="Times New Roman" w:hAnsi="Calibri" w:cs="Calibri"/>
                <w:i/>
                <w:iCs/>
                <w:color w:val="000000"/>
                <w:sz w:val="20"/>
                <w:szCs w:val="20"/>
                <w:lang w:eastAsia="en-GB"/>
              </w:rPr>
              <w:t>(foam masks and emojis)</w:t>
            </w:r>
            <w:r w:rsidRPr="009C7384">
              <w:rPr>
                <w:rFonts w:ascii="Calibri" w:eastAsia="Times New Roman" w:hAnsi="Calibri" w:cs="Calibri"/>
                <w:color w:val="000000"/>
                <w:sz w:val="20"/>
                <w:szCs w:val="20"/>
                <w:lang w:eastAsia="en-GB"/>
              </w:rPr>
              <w:t xml:space="preserve"> Appreciate the impact of their online words. Use of foam masks, statement cards </w:t>
            </w:r>
            <w:r w:rsidRPr="009C7384">
              <w:rPr>
                <w:rFonts w:ascii="Calibri" w:eastAsia="Times New Roman" w:hAnsi="Calibri" w:cs="Calibri"/>
                <w:i/>
                <w:iCs/>
                <w:color w:val="000000"/>
                <w:sz w:val="20"/>
                <w:szCs w:val="20"/>
                <w:lang w:eastAsia="en-GB"/>
              </w:rPr>
              <w:t>(positive and negative)</w:t>
            </w:r>
            <w:r w:rsidRPr="009C7384">
              <w:rPr>
                <w:rFonts w:ascii="Calibri" w:eastAsia="Times New Roman" w:hAnsi="Calibri" w:cs="Calibri"/>
                <w:color w:val="000000"/>
                <w:sz w:val="20"/>
                <w:szCs w:val="20"/>
                <w:lang w:eastAsia="en-GB"/>
              </w:rPr>
              <w:t xml:space="preserve"> and emojis. How would someone be feeling </w:t>
            </w:r>
            <w:r w:rsidRPr="009C7384">
              <w:rPr>
                <w:rFonts w:ascii="Calibri" w:eastAsia="Times New Roman" w:hAnsi="Calibri" w:cs="Calibri"/>
                <w:i/>
                <w:iCs/>
                <w:color w:val="000000"/>
                <w:sz w:val="20"/>
                <w:szCs w:val="20"/>
                <w:lang w:eastAsia="en-GB"/>
              </w:rPr>
              <w:t xml:space="preserve">(the face behind the </w:t>
            </w:r>
            <w:r w:rsidRPr="009C7384">
              <w:rPr>
                <w:rFonts w:ascii="Calibri" w:eastAsia="Times New Roman" w:hAnsi="Calibri" w:cs="Calibri"/>
                <w:i/>
                <w:iCs/>
                <w:color w:val="000000"/>
                <w:sz w:val="20"/>
                <w:szCs w:val="20"/>
                <w:lang w:eastAsia="en-GB"/>
              </w:rPr>
              <w:lastRenderedPageBreak/>
              <w:t>mask)</w:t>
            </w:r>
            <w:r w:rsidRPr="009C7384">
              <w:rPr>
                <w:rFonts w:ascii="Calibri" w:eastAsia="Times New Roman" w:hAnsi="Calibri" w:cs="Calibri"/>
                <w:color w:val="000000"/>
                <w:sz w:val="20"/>
                <w:szCs w:val="20"/>
                <w:lang w:eastAsia="en-GB"/>
              </w:rPr>
              <w:t xml:space="preserve"> if you said </w:t>
            </w:r>
            <w:proofErr w:type="gramStart"/>
            <w:r w:rsidRPr="009C7384">
              <w:rPr>
                <w:rFonts w:ascii="Calibri" w:eastAsia="Times New Roman" w:hAnsi="Calibri" w:cs="Calibri"/>
                <w:color w:val="000000"/>
                <w:sz w:val="20"/>
                <w:szCs w:val="20"/>
                <w:lang w:eastAsia="en-GB"/>
              </w:rPr>
              <w:t>. . . ?</w:t>
            </w:r>
            <w:proofErr w:type="gramEnd"/>
            <w:r w:rsidRPr="009C7384">
              <w:rPr>
                <w:rFonts w:ascii="Calibri" w:eastAsia="Times New Roman" w:hAnsi="Calibri" w:cs="Calibri"/>
                <w:color w:val="000000"/>
                <w:sz w:val="20"/>
                <w:szCs w:val="20"/>
                <w:lang w:eastAsia="en-GB"/>
              </w:rPr>
              <w:t xml:space="preserve"> Use emojis </w:t>
            </w:r>
            <w:r w:rsidRPr="009C7384">
              <w:rPr>
                <w:rFonts w:ascii="Calibri" w:eastAsia="Times New Roman" w:hAnsi="Calibri" w:cs="Calibri"/>
                <w:i/>
                <w:iCs/>
                <w:color w:val="000000"/>
                <w:sz w:val="20"/>
                <w:szCs w:val="20"/>
                <w:lang w:eastAsia="en-GB"/>
              </w:rPr>
              <w:t>(happy, sad, angry, crying etc emojis)</w:t>
            </w:r>
            <w:r w:rsidRPr="009C7384">
              <w:rPr>
                <w:rFonts w:ascii="Calibri" w:eastAsia="Times New Roman" w:hAnsi="Calibri" w:cs="Calibri"/>
                <w:color w:val="000000"/>
                <w:sz w:val="20"/>
                <w:szCs w:val="20"/>
                <w:lang w:eastAsia="en-GB"/>
              </w:rPr>
              <w:t xml:space="preserve"> to show how you think your online words would make some feel. </w:t>
            </w:r>
          </w:p>
          <w:p w14:paraId="11EB5811"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E425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2E64E0D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 Physical programming. Guide your partner </w:t>
            </w:r>
            <w:r w:rsidRPr="009C7384">
              <w:rPr>
                <w:rFonts w:ascii="Calibri" w:eastAsia="Times New Roman" w:hAnsi="Calibri" w:cs="Calibri"/>
                <w:i/>
                <w:iCs/>
                <w:color w:val="000000"/>
                <w:sz w:val="20"/>
                <w:szCs w:val="20"/>
                <w:lang w:eastAsia="en-GB"/>
              </w:rPr>
              <w:t>(as if a robot)</w:t>
            </w:r>
            <w:r w:rsidRPr="009C7384">
              <w:rPr>
                <w:rFonts w:ascii="Calibri" w:eastAsia="Times New Roman" w:hAnsi="Calibri" w:cs="Calibri"/>
                <w:color w:val="000000"/>
                <w:sz w:val="20"/>
                <w:szCs w:val="20"/>
                <w:lang w:eastAsia="en-GB"/>
              </w:rPr>
              <w:t xml:space="preserve"> around a course in the hall, playground or classroom. How can you give precise instructions to your partner </w:t>
            </w:r>
            <w:r w:rsidRPr="009C7384">
              <w:rPr>
                <w:rFonts w:ascii="Calibri" w:eastAsia="Times New Roman" w:hAnsi="Calibri" w:cs="Calibri"/>
                <w:i/>
                <w:iCs/>
                <w:color w:val="000000"/>
                <w:sz w:val="20"/>
                <w:szCs w:val="20"/>
                <w:lang w:eastAsia="en-GB"/>
              </w:rPr>
              <w:lastRenderedPageBreak/>
              <w:t>(algorithm)?</w:t>
            </w:r>
            <w:r w:rsidRPr="009C7384">
              <w:rPr>
                <w:rFonts w:ascii="Calibri" w:eastAsia="Times New Roman" w:hAnsi="Calibri" w:cs="Calibri"/>
                <w:color w:val="000000"/>
                <w:sz w:val="20"/>
                <w:szCs w:val="20"/>
                <w:lang w:eastAsia="en-GB"/>
              </w:rPr>
              <w:t xml:space="preserve"> What ways can you debug </w:t>
            </w:r>
            <w:r w:rsidRPr="009C7384">
              <w:rPr>
                <w:rFonts w:ascii="Calibri" w:eastAsia="Times New Roman" w:hAnsi="Calibri" w:cs="Calibri"/>
                <w:i/>
                <w:iCs/>
                <w:color w:val="000000"/>
                <w:sz w:val="20"/>
                <w:szCs w:val="20"/>
                <w:lang w:eastAsia="en-GB"/>
              </w:rPr>
              <w:t>(find and fix errors)</w:t>
            </w:r>
            <w:r w:rsidRPr="009C7384">
              <w:rPr>
                <w:rFonts w:ascii="Calibri" w:eastAsia="Times New Roman" w:hAnsi="Calibri" w:cs="Calibri"/>
                <w:color w:val="000000"/>
                <w:sz w:val="20"/>
                <w:szCs w:val="20"/>
                <w:lang w:eastAsia="en-GB"/>
              </w:rPr>
              <w:t xml:space="preserve"> in your algorithm? </w:t>
            </w:r>
            <w:r w:rsidRPr="009C7384">
              <w:rPr>
                <w:rFonts w:ascii="Calibri" w:eastAsia="Times New Roman" w:hAnsi="Calibri" w:cs="Calibri"/>
                <w:i/>
                <w:iCs/>
                <w:color w:val="000000"/>
                <w:sz w:val="20"/>
                <w:szCs w:val="20"/>
                <w:lang w:eastAsia="en-GB"/>
              </w:rPr>
              <w:t>(e.g. turn around, take 3 steps backwards etc).</w:t>
            </w:r>
          </w:p>
          <w:p w14:paraId="6F12B05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w:t>
            </w:r>
          </w:p>
          <w:p w14:paraId="3B0496D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 Play </w:t>
            </w:r>
            <w:proofErr w:type="spellStart"/>
            <w:r w:rsidRPr="009C7384">
              <w:rPr>
                <w:rFonts w:ascii="Calibri" w:eastAsia="Times New Roman" w:hAnsi="Calibri" w:cs="Calibri"/>
                <w:b/>
                <w:bCs/>
                <w:color w:val="000000"/>
                <w:sz w:val="20"/>
                <w:szCs w:val="20"/>
                <w:lang w:eastAsia="en-GB"/>
              </w:rPr>
              <w:t>Hokey</w:t>
            </w:r>
            <w:proofErr w:type="spellEnd"/>
            <w:r w:rsidRPr="009C7384">
              <w:rPr>
                <w:rFonts w:ascii="Calibri" w:eastAsia="Times New Roman" w:hAnsi="Calibri" w:cs="Calibri"/>
                <w:b/>
                <w:bCs/>
                <w:color w:val="000000"/>
                <w:sz w:val="20"/>
                <w:szCs w:val="20"/>
                <w:lang w:eastAsia="en-GB"/>
              </w:rPr>
              <w:t xml:space="preserve"> </w:t>
            </w:r>
            <w:proofErr w:type="spellStart"/>
            <w:r w:rsidRPr="009C7384">
              <w:rPr>
                <w:rFonts w:ascii="Calibri" w:eastAsia="Times New Roman" w:hAnsi="Calibri" w:cs="Calibri"/>
                <w:b/>
                <w:bCs/>
                <w:color w:val="000000"/>
                <w:sz w:val="20"/>
                <w:szCs w:val="20"/>
                <w:lang w:eastAsia="en-GB"/>
              </w:rPr>
              <w:t>Cokey</w:t>
            </w:r>
            <w:proofErr w:type="spellEnd"/>
            <w:r w:rsidRPr="009C7384">
              <w:rPr>
                <w:rFonts w:ascii="Calibri" w:eastAsia="Times New Roman" w:hAnsi="Calibri" w:cs="Calibri"/>
                <w:color w:val="000000"/>
                <w:sz w:val="20"/>
                <w:szCs w:val="20"/>
                <w:lang w:eastAsia="en-GB"/>
              </w:rPr>
              <w:t xml:space="preserve"> and get children to follow the steps (algorithm). Second time pause and predict what comes next (e.g. after left arm in – do children say left leg, right leg etc . . .both of these would be ‘logical’ answers). Use pictorial algorithm of steps of the </w:t>
            </w:r>
            <w:proofErr w:type="spellStart"/>
            <w:r w:rsidRPr="009C7384">
              <w:rPr>
                <w:rFonts w:ascii="Calibri" w:eastAsia="Times New Roman" w:hAnsi="Calibri" w:cs="Calibri"/>
                <w:color w:val="000000"/>
                <w:sz w:val="20"/>
                <w:szCs w:val="20"/>
                <w:lang w:eastAsia="en-GB"/>
              </w:rPr>
              <w:t>Hokey</w:t>
            </w:r>
            <w:proofErr w:type="spellEnd"/>
            <w:r w:rsidRPr="009C7384">
              <w:rPr>
                <w:rFonts w:ascii="Calibri" w:eastAsia="Times New Roman" w:hAnsi="Calibri" w:cs="Calibri"/>
                <w:color w:val="000000"/>
                <w:sz w:val="20"/>
                <w:szCs w:val="20"/>
                <w:lang w:eastAsia="en-GB"/>
              </w:rPr>
              <w:t xml:space="preserve"> </w:t>
            </w:r>
            <w:proofErr w:type="spellStart"/>
            <w:r w:rsidRPr="009C7384">
              <w:rPr>
                <w:rFonts w:ascii="Calibri" w:eastAsia="Times New Roman" w:hAnsi="Calibri" w:cs="Calibri"/>
                <w:color w:val="000000"/>
                <w:sz w:val="20"/>
                <w:szCs w:val="20"/>
                <w:lang w:eastAsia="en-GB"/>
              </w:rPr>
              <w:t>Cokey</w:t>
            </w:r>
            <w:proofErr w:type="spellEnd"/>
            <w:r w:rsidRPr="009C7384">
              <w:rPr>
                <w:rFonts w:ascii="Calibri" w:eastAsia="Times New Roman" w:hAnsi="Calibri" w:cs="Calibri"/>
                <w:color w:val="000000"/>
                <w:sz w:val="20"/>
                <w:szCs w:val="20"/>
                <w:lang w:eastAsia="en-GB"/>
              </w:rPr>
              <w:t xml:space="preserve"> – character with right arm, left arm etc coloured in. Drop cards and then stick onto hall wall. Are these correct? Get children to sort into the correct order (debugging). Extend to use of ‘instrumental version’ of </w:t>
            </w:r>
            <w:proofErr w:type="spellStart"/>
            <w:r w:rsidRPr="009C7384">
              <w:rPr>
                <w:rFonts w:ascii="Calibri" w:eastAsia="Times New Roman" w:hAnsi="Calibri" w:cs="Calibri"/>
                <w:color w:val="000000"/>
                <w:sz w:val="20"/>
                <w:szCs w:val="20"/>
                <w:lang w:eastAsia="en-GB"/>
              </w:rPr>
              <w:t>Hokey</w:t>
            </w:r>
            <w:proofErr w:type="spellEnd"/>
            <w:r w:rsidRPr="009C7384">
              <w:rPr>
                <w:rFonts w:ascii="Calibri" w:eastAsia="Times New Roman" w:hAnsi="Calibri" w:cs="Calibri"/>
                <w:color w:val="000000"/>
                <w:sz w:val="20"/>
                <w:szCs w:val="20"/>
                <w:lang w:eastAsia="en-GB"/>
              </w:rPr>
              <w:t xml:space="preserve"> </w:t>
            </w:r>
            <w:proofErr w:type="spellStart"/>
            <w:r w:rsidRPr="009C7384">
              <w:rPr>
                <w:rFonts w:ascii="Calibri" w:eastAsia="Times New Roman" w:hAnsi="Calibri" w:cs="Calibri"/>
                <w:color w:val="000000"/>
                <w:sz w:val="20"/>
                <w:szCs w:val="20"/>
                <w:lang w:eastAsia="en-GB"/>
              </w:rPr>
              <w:t>Cokey</w:t>
            </w:r>
            <w:proofErr w:type="spellEnd"/>
            <w:r w:rsidRPr="009C7384">
              <w:rPr>
                <w:rFonts w:ascii="Calibri" w:eastAsia="Times New Roman" w:hAnsi="Calibri" w:cs="Calibri"/>
                <w:color w:val="000000"/>
                <w:sz w:val="20"/>
                <w:szCs w:val="20"/>
                <w:lang w:eastAsia="en-GB"/>
              </w:rPr>
              <w:t xml:space="preserve">. Get children to choose their own actions (hands on heads etc). They are now creating their own algorithms. How could this be represented in pictures? (pictorial algorithm).  At Christmas parties etc look at other ‘guided dances’ (e.g. Cha </w:t>
            </w:r>
            <w:proofErr w:type="spellStart"/>
            <w:r w:rsidRPr="009C7384">
              <w:rPr>
                <w:rFonts w:ascii="Calibri" w:eastAsia="Times New Roman" w:hAnsi="Calibri" w:cs="Calibri"/>
                <w:color w:val="000000"/>
                <w:sz w:val="20"/>
                <w:szCs w:val="20"/>
                <w:lang w:eastAsia="en-GB"/>
              </w:rPr>
              <w:t>Cha</w:t>
            </w:r>
            <w:proofErr w:type="spellEnd"/>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color w:val="000000"/>
                <w:sz w:val="20"/>
                <w:szCs w:val="20"/>
                <w:lang w:eastAsia="en-GB"/>
              </w:rPr>
              <w:lastRenderedPageBreak/>
              <w:t>Slide) where children are following an algorithm.</w:t>
            </w:r>
          </w:p>
          <w:p w14:paraId="3A1C3CE1" w14:textId="77777777" w:rsidR="009C7384" w:rsidRPr="009C7384" w:rsidRDefault="009C7384" w:rsidP="009C7384">
            <w:pPr>
              <w:spacing w:line="240" w:lineRule="auto"/>
              <w:ind w:right="312"/>
              <w:rPr>
                <w:rFonts w:ascii="Times New Roman" w:eastAsia="Times New Roman" w:hAnsi="Times New Roman" w:cs="Times New Roman"/>
                <w:sz w:val="24"/>
                <w:szCs w:val="24"/>
                <w:lang w:eastAsia="en-GB"/>
              </w:rPr>
            </w:pPr>
            <w:proofErr w:type="spellStart"/>
            <w:r w:rsidRPr="009C7384">
              <w:rPr>
                <w:rFonts w:ascii="Calibri" w:eastAsia="Times New Roman" w:hAnsi="Calibri" w:cs="Calibri"/>
                <w:b/>
                <w:bCs/>
                <w:i/>
                <w:iCs/>
                <w:color w:val="000000"/>
                <w:sz w:val="18"/>
                <w:szCs w:val="18"/>
                <w:lang w:eastAsia="en-GB"/>
              </w:rPr>
              <w:t>Hokey</w:t>
            </w:r>
            <w:proofErr w:type="spellEnd"/>
            <w:r w:rsidRPr="009C7384">
              <w:rPr>
                <w:rFonts w:ascii="Calibri" w:eastAsia="Times New Roman" w:hAnsi="Calibri" w:cs="Calibri"/>
                <w:b/>
                <w:bCs/>
                <w:i/>
                <w:iCs/>
                <w:color w:val="000000"/>
                <w:sz w:val="18"/>
                <w:szCs w:val="18"/>
                <w:lang w:eastAsia="en-GB"/>
              </w:rPr>
              <w:t xml:space="preserve"> </w:t>
            </w:r>
            <w:proofErr w:type="spellStart"/>
            <w:r w:rsidRPr="009C7384">
              <w:rPr>
                <w:rFonts w:ascii="Calibri" w:eastAsia="Times New Roman" w:hAnsi="Calibri" w:cs="Calibri"/>
                <w:b/>
                <w:bCs/>
                <w:i/>
                <w:iCs/>
                <w:color w:val="000000"/>
                <w:sz w:val="18"/>
                <w:szCs w:val="18"/>
                <w:lang w:eastAsia="en-GB"/>
              </w:rPr>
              <w:t>Cokey</w:t>
            </w:r>
            <w:proofErr w:type="spellEnd"/>
            <w:r w:rsidRPr="009C7384">
              <w:rPr>
                <w:rFonts w:ascii="Calibri" w:eastAsia="Times New Roman" w:hAnsi="Calibri" w:cs="Calibri"/>
                <w:b/>
                <w:bCs/>
                <w:i/>
                <w:iCs/>
                <w:color w:val="000000"/>
                <w:sz w:val="18"/>
                <w:szCs w:val="18"/>
                <w:lang w:eastAsia="en-GB"/>
              </w:rPr>
              <w:t xml:space="preserve"> song:</w:t>
            </w:r>
          </w:p>
          <w:p w14:paraId="68585E1A" w14:textId="77777777" w:rsidR="009C7384" w:rsidRPr="009C7384" w:rsidRDefault="009C7384" w:rsidP="009C7384">
            <w:pPr>
              <w:spacing w:line="240" w:lineRule="auto"/>
              <w:ind w:right="312"/>
              <w:rPr>
                <w:rFonts w:ascii="Times New Roman" w:eastAsia="Times New Roman" w:hAnsi="Times New Roman" w:cs="Times New Roman"/>
                <w:sz w:val="24"/>
                <w:szCs w:val="24"/>
                <w:lang w:eastAsia="en-GB"/>
              </w:rPr>
            </w:pPr>
            <w:hyperlink r:id="rId63" w:history="1">
              <w:r w:rsidRPr="009C7384">
                <w:rPr>
                  <w:rFonts w:ascii="Calibri" w:eastAsia="Times New Roman" w:hAnsi="Calibri" w:cs="Calibri"/>
                  <w:i/>
                  <w:iCs/>
                  <w:color w:val="0563C1"/>
                  <w:sz w:val="18"/>
                  <w:szCs w:val="18"/>
                  <w:u w:val="single"/>
                  <w:lang w:eastAsia="en-GB"/>
                </w:rPr>
                <w:t>https://www.youtube.com/watch?v=TMCthi3pFEQ</w:t>
              </w:r>
            </w:hyperlink>
            <w:r w:rsidRPr="009C7384">
              <w:rPr>
                <w:rFonts w:ascii="Calibri" w:eastAsia="Times New Roman" w:hAnsi="Calibri" w:cs="Calibri"/>
                <w:i/>
                <w:iCs/>
                <w:color w:val="000000"/>
                <w:sz w:val="18"/>
                <w:szCs w:val="18"/>
                <w:lang w:eastAsia="en-GB"/>
              </w:rPr>
              <w:t> </w:t>
            </w:r>
          </w:p>
          <w:p w14:paraId="211EE78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8"/>
                <w:szCs w:val="18"/>
                <w:lang w:eastAsia="en-GB"/>
              </w:rPr>
              <w:t xml:space="preserve">Instrumental version: </w:t>
            </w:r>
            <w:r w:rsidRPr="009C7384">
              <w:rPr>
                <w:rFonts w:ascii="Calibri" w:eastAsia="Times New Roman" w:hAnsi="Calibri" w:cs="Calibri"/>
                <w:b/>
                <w:bCs/>
                <w:color w:val="000000"/>
                <w:sz w:val="18"/>
                <w:szCs w:val="18"/>
                <w:lang w:eastAsia="en-GB"/>
              </w:rPr>
              <w:t> </w:t>
            </w:r>
            <w:hyperlink r:id="rId64" w:history="1">
              <w:r w:rsidRPr="009C7384">
                <w:rPr>
                  <w:rFonts w:ascii="Calibri" w:eastAsia="Times New Roman" w:hAnsi="Calibri" w:cs="Calibri"/>
                  <w:i/>
                  <w:iCs/>
                  <w:color w:val="0563C1"/>
                  <w:sz w:val="18"/>
                  <w:szCs w:val="18"/>
                  <w:u w:val="single"/>
                  <w:lang w:eastAsia="en-GB"/>
                </w:rPr>
                <w:t>https://www.youtube.com/watch?v=DFl0xnIdHOc</w:t>
              </w:r>
            </w:hyperlink>
            <w:r w:rsidRPr="009C7384">
              <w:rPr>
                <w:rFonts w:ascii="Calibri" w:eastAsia="Times New Roman" w:hAnsi="Calibri" w:cs="Calibri"/>
                <w:i/>
                <w:iCs/>
                <w:color w:val="000000"/>
                <w:sz w:val="18"/>
                <w:szCs w:val="18"/>
                <w:lang w:eastAsia="en-GB"/>
              </w:rPr>
              <w:t> </w:t>
            </w:r>
          </w:p>
          <w:p w14:paraId="39A52F5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A062387" wp14:editId="088DDC12">
                  <wp:extent cx="2752725" cy="1685925"/>
                  <wp:effectExtent l="0" t="0" r="9525" b="9525"/>
                  <wp:docPr id="252" name="Picture 252"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rriculum | Online Safety Resourc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2725" cy="1685925"/>
                          </a:xfrm>
                          <a:prstGeom prst="rect">
                            <a:avLst/>
                          </a:prstGeom>
                          <a:noFill/>
                          <a:ln>
                            <a:noFill/>
                          </a:ln>
                        </pic:spPr>
                      </pic:pic>
                    </a:graphicData>
                  </a:graphic>
                </wp:inline>
              </w:drawing>
            </w:r>
          </w:p>
          <w:p w14:paraId="1114E0E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 </w:t>
            </w:r>
          </w:p>
          <w:p w14:paraId="6905241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54052D7" wp14:editId="4FB6D3B4">
                  <wp:extent cx="1390650" cy="619125"/>
                  <wp:effectExtent l="0" t="0" r="0" b="9525"/>
                  <wp:docPr id="251" name="Picture 25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05471B5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66" w:history="1">
              <w:r w:rsidRPr="009C7384">
                <w:rPr>
                  <w:rFonts w:ascii="Calibri" w:eastAsia="Times New Roman" w:hAnsi="Calibri" w:cs="Calibri"/>
                  <w:color w:val="0563C1"/>
                  <w:sz w:val="16"/>
                  <w:szCs w:val="16"/>
                  <w:u w:val="single"/>
                  <w:lang w:eastAsia="en-GB"/>
                </w:rPr>
                <w:t>https://projectevolve.co.uk/toolkit/resources/years/year-one/privacy-and-security/</w:t>
              </w:r>
            </w:hyperlink>
            <w:r w:rsidRPr="009C7384">
              <w:rPr>
                <w:rFonts w:ascii="Calibri" w:eastAsia="Times New Roman" w:hAnsi="Calibri" w:cs="Calibri"/>
                <w:color w:val="000000"/>
                <w:sz w:val="16"/>
                <w:szCs w:val="16"/>
                <w:lang w:eastAsia="en-GB"/>
              </w:rPr>
              <w:t> </w:t>
            </w:r>
          </w:p>
          <w:p w14:paraId="13F1ACC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97E410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Additional Online Safety Activity</w:t>
            </w:r>
          </w:p>
          <w:p w14:paraId="3B90C71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roofErr w:type="spellStart"/>
            <w:r w:rsidRPr="009C7384">
              <w:rPr>
                <w:rFonts w:ascii="Calibri" w:eastAsia="Times New Roman" w:hAnsi="Calibri" w:cs="Calibri"/>
                <w:b/>
                <w:bCs/>
                <w:color w:val="000000"/>
                <w:sz w:val="20"/>
                <w:szCs w:val="20"/>
                <w:lang w:eastAsia="en-GB"/>
              </w:rPr>
              <w:t>Smartie</w:t>
            </w:r>
            <w:proofErr w:type="spellEnd"/>
            <w:r w:rsidRPr="009C7384">
              <w:rPr>
                <w:rFonts w:ascii="Calibri" w:eastAsia="Times New Roman" w:hAnsi="Calibri" w:cs="Calibri"/>
                <w:b/>
                <w:bCs/>
                <w:color w:val="000000"/>
                <w:sz w:val="20"/>
                <w:szCs w:val="20"/>
                <w:lang w:eastAsia="en-GB"/>
              </w:rPr>
              <w:t xml:space="preserve"> the Penguin -</w:t>
            </w:r>
            <w:r w:rsidRPr="009C7384">
              <w:rPr>
                <w:rFonts w:ascii="Calibri" w:eastAsia="Times New Roman" w:hAnsi="Calibri" w:cs="Calibri"/>
                <w:color w:val="000000"/>
                <w:sz w:val="20"/>
                <w:szCs w:val="20"/>
                <w:lang w:eastAsia="en-GB"/>
              </w:rPr>
              <w:t xml:space="preserve"> Explain why it is important to communicate safely and respectfully online. </w:t>
            </w:r>
          </w:p>
          <w:p w14:paraId="3C327D4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Read</w:t>
            </w:r>
            <w:r w:rsidRPr="009C7384">
              <w:rPr>
                <w:rFonts w:ascii="Calibri" w:eastAsia="Times New Roman" w:hAnsi="Calibri" w:cs="Calibri"/>
                <w:b/>
                <w:bCs/>
                <w:i/>
                <w:iCs/>
                <w:color w:val="000000"/>
                <w:sz w:val="20"/>
                <w:szCs w:val="20"/>
                <w:lang w:eastAsia="en-GB"/>
              </w:rPr>
              <w:t xml:space="preserve"> ‘Adventures of </w:t>
            </w:r>
            <w:proofErr w:type="spellStart"/>
            <w:r w:rsidRPr="009C7384">
              <w:rPr>
                <w:rFonts w:ascii="Calibri" w:eastAsia="Times New Roman" w:hAnsi="Calibri" w:cs="Calibri"/>
                <w:b/>
                <w:bCs/>
                <w:i/>
                <w:iCs/>
                <w:color w:val="000000"/>
                <w:sz w:val="20"/>
                <w:szCs w:val="20"/>
                <w:lang w:eastAsia="en-GB"/>
              </w:rPr>
              <w:t>Smartie</w:t>
            </w:r>
            <w:proofErr w:type="spellEnd"/>
            <w:r w:rsidRPr="009C7384">
              <w:rPr>
                <w:rFonts w:ascii="Calibri" w:eastAsia="Times New Roman" w:hAnsi="Calibri" w:cs="Calibri"/>
                <w:b/>
                <w:bCs/>
                <w:i/>
                <w:iCs/>
                <w:color w:val="000000"/>
                <w:sz w:val="20"/>
                <w:szCs w:val="20"/>
                <w:lang w:eastAsia="en-GB"/>
              </w:rPr>
              <w:t xml:space="preserve"> the Penguin’ </w:t>
            </w:r>
            <w:hyperlink r:id="rId67" w:history="1">
              <w:r w:rsidRPr="009C7384">
                <w:rPr>
                  <w:rFonts w:ascii="Calibri" w:eastAsia="Times New Roman" w:hAnsi="Calibri" w:cs="Calibri"/>
                  <w:color w:val="0563C1"/>
                  <w:sz w:val="16"/>
                  <w:szCs w:val="16"/>
                  <w:u w:val="single"/>
                  <w:lang w:eastAsia="en-GB"/>
                </w:rPr>
                <w:t>https://www.childnet.com/resources/smartie-the-penguin</w:t>
              </w:r>
            </w:hyperlink>
            <w:r w:rsidRPr="009C7384">
              <w:rPr>
                <w:rFonts w:ascii="Calibri" w:eastAsia="Times New Roman" w:hAnsi="Calibri" w:cs="Calibri"/>
                <w:color w:val="000000"/>
                <w:sz w:val="20"/>
                <w:szCs w:val="20"/>
                <w:lang w:eastAsia="en-GB"/>
              </w:rPr>
              <w:t xml:space="preserve"> and</w:t>
            </w:r>
            <w:r w:rsidRPr="009C7384">
              <w:rPr>
                <w:rFonts w:ascii="Calibri" w:eastAsia="Times New Roman" w:hAnsi="Calibri" w:cs="Calibri"/>
                <w:b/>
                <w:bCs/>
                <w:i/>
                <w:iCs/>
                <w:color w:val="000000"/>
                <w:sz w:val="20"/>
                <w:szCs w:val="20"/>
                <w:lang w:eastAsia="en-GB"/>
              </w:rPr>
              <w:t xml:space="preserve"> </w:t>
            </w:r>
            <w:r w:rsidRPr="009C7384">
              <w:rPr>
                <w:rFonts w:ascii="Calibri" w:eastAsia="Times New Roman" w:hAnsi="Calibri" w:cs="Calibri"/>
                <w:color w:val="000000"/>
                <w:sz w:val="20"/>
                <w:szCs w:val="20"/>
                <w:lang w:eastAsia="en-GB"/>
              </w:rPr>
              <w:t xml:space="preserve">discuss the different scenarios that </w:t>
            </w:r>
            <w:proofErr w:type="spellStart"/>
            <w:r w:rsidRPr="009C7384">
              <w:rPr>
                <w:rFonts w:ascii="Calibri" w:eastAsia="Times New Roman" w:hAnsi="Calibri" w:cs="Calibri"/>
                <w:color w:val="000000"/>
                <w:sz w:val="20"/>
                <w:szCs w:val="20"/>
                <w:lang w:eastAsia="en-GB"/>
              </w:rPr>
              <w:t>Smartie</w:t>
            </w:r>
            <w:proofErr w:type="spellEnd"/>
            <w:r w:rsidRPr="009C7384">
              <w:rPr>
                <w:rFonts w:ascii="Calibri" w:eastAsia="Times New Roman" w:hAnsi="Calibri" w:cs="Calibri"/>
                <w:color w:val="000000"/>
                <w:sz w:val="20"/>
                <w:szCs w:val="20"/>
                <w:lang w:eastAsia="en-GB"/>
              </w:rPr>
              <w:t xml:space="preserve"> finds himself in. What decisions should he make?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C979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u w:val="single"/>
                <w:lang w:eastAsia="en-GB"/>
              </w:rPr>
              <w:lastRenderedPageBreak/>
              <w:t>Computer Science – Theory </w:t>
            </w:r>
          </w:p>
          <w:p w14:paraId="30500EF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1.9: Technology Outside of School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6402105" wp14:editId="153FB2AE">
                  <wp:extent cx="352425" cy="276225"/>
                  <wp:effectExtent l="0" t="0" r="9525" b="9525"/>
                  <wp:docPr id="249" name="Picture 249"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0A5AD98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Lessons)</w:t>
            </w:r>
          </w:p>
          <w:p w14:paraId="5A56A6B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946A28E"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35D706E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1.9 Quiz (Purple Mash)</w:t>
            </w:r>
            <w:r w:rsidRPr="009C7384">
              <w:rPr>
                <w:rFonts w:ascii="Calibri" w:eastAsia="Times New Roman" w:hAnsi="Calibri" w:cs="Calibri"/>
                <w:color w:val="000000"/>
                <w:lang w:eastAsia="en-GB"/>
              </w:rPr>
              <w:t xml:space="preserve"> to all pupils in order to assess knowledge of the unit and skills. </w:t>
            </w:r>
          </w:p>
          <w:p w14:paraId="1530227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2A7B7B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Use NCCE Teach Computing </w:t>
            </w:r>
            <w:r w:rsidRPr="009C7384">
              <w:rPr>
                <w:rFonts w:ascii="Calibri" w:eastAsia="Times New Roman" w:hAnsi="Calibri" w:cs="Calibri"/>
                <w:b/>
                <w:bCs/>
                <w:i/>
                <w:iCs/>
                <w:color w:val="000000"/>
                <w:sz w:val="20"/>
                <w:szCs w:val="20"/>
                <w:lang w:eastAsia="en-GB"/>
              </w:rPr>
              <w:t>‘Technology Around Us’</w:t>
            </w:r>
            <w:r w:rsidRPr="009C7384">
              <w:rPr>
                <w:rFonts w:ascii="Calibri" w:eastAsia="Times New Roman" w:hAnsi="Calibri" w:cs="Calibri"/>
                <w:color w:val="000000"/>
                <w:sz w:val="20"/>
                <w:szCs w:val="20"/>
                <w:lang w:eastAsia="en-GB"/>
              </w:rPr>
              <w:t xml:space="preserve"> unit </w:t>
            </w:r>
            <w:hyperlink r:id="rId68" w:history="1">
              <w:r w:rsidRPr="009C7384">
                <w:rPr>
                  <w:rFonts w:ascii="Calibri" w:eastAsia="Times New Roman" w:hAnsi="Calibri" w:cs="Calibri"/>
                  <w:color w:val="0563C1"/>
                  <w:sz w:val="20"/>
                  <w:szCs w:val="20"/>
                  <w:u w:val="single"/>
                  <w:lang w:eastAsia="en-GB"/>
                </w:rPr>
                <w:t>https://teachcomputing.org/curriculum/key-stage-1/computing-systems-and-networks-technology-around-us</w:t>
              </w:r>
            </w:hyperlink>
            <w:r w:rsidRPr="009C7384">
              <w:rPr>
                <w:rFonts w:ascii="Calibri" w:eastAsia="Times New Roman" w:hAnsi="Calibri" w:cs="Calibri"/>
                <w:color w:val="000000"/>
                <w:sz w:val="20"/>
                <w:szCs w:val="20"/>
                <w:lang w:eastAsia="en-GB"/>
              </w:rPr>
              <w:t xml:space="preserve"> as a stimulus for exploring the different technology in our lives at school and at home.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7A0C296" wp14:editId="0D55A965">
                  <wp:extent cx="590550" cy="314325"/>
                  <wp:effectExtent l="0" t="0" r="0" b="9525"/>
                  <wp:docPr id="245" name="Picture 24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aphical user interfac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p>
          <w:p w14:paraId="27403BC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A50444F" wp14:editId="64596283">
                  <wp:extent cx="1088648" cy="666750"/>
                  <wp:effectExtent l="0" t="0" r="0" b="0"/>
                  <wp:docPr id="244" name="Picture 244"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rriculum | Online Safety Resourc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5449" cy="670915"/>
                          </a:xfrm>
                          <a:prstGeom prst="rect">
                            <a:avLst/>
                          </a:prstGeom>
                          <a:noFill/>
                          <a:ln>
                            <a:noFill/>
                          </a:ln>
                        </pic:spPr>
                      </pic:pic>
                    </a:graphicData>
                  </a:graphic>
                </wp:inline>
              </w:drawing>
            </w:r>
          </w:p>
          <w:p w14:paraId="6641253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lastRenderedPageBreak/>
              <w:t>8. Copyright &amp; Ownership</w:t>
            </w:r>
          </w:p>
          <w:p w14:paraId="6C3DA17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425374C" wp14:editId="32C7342E">
                  <wp:extent cx="866775" cy="385893"/>
                  <wp:effectExtent l="0" t="0" r="0" b="0"/>
                  <wp:docPr id="243" name="Picture 243"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nline Safety Curriculu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83411" cy="393300"/>
                          </a:xfrm>
                          <a:prstGeom prst="rect">
                            <a:avLst/>
                          </a:prstGeom>
                          <a:noFill/>
                          <a:ln>
                            <a:noFill/>
                          </a:ln>
                        </pic:spPr>
                      </pic:pic>
                    </a:graphicData>
                  </a:graphic>
                </wp:inline>
              </w:drawing>
            </w:r>
          </w:p>
          <w:p w14:paraId="1368676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72" w:history="1">
              <w:r w:rsidRPr="009C7384">
                <w:rPr>
                  <w:rFonts w:ascii="Calibri" w:eastAsia="Times New Roman" w:hAnsi="Calibri" w:cs="Calibri"/>
                  <w:color w:val="0563C1"/>
                  <w:sz w:val="16"/>
                  <w:szCs w:val="16"/>
                  <w:u w:val="single"/>
                  <w:lang w:eastAsia="en-GB"/>
                </w:rPr>
                <w:t>https://projectevolve.co.uk/toolkit/resources/years/year-one/copyright-and-ownership/</w:t>
              </w:r>
            </w:hyperlink>
            <w:r w:rsidRPr="009C7384">
              <w:rPr>
                <w:rFonts w:ascii="Calibri" w:eastAsia="Times New Roman" w:hAnsi="Calibri" w:cs="Calibri"/>
                <w:color w:val="000000"/>
                <w:sz w:val="16"/>
                <w:szCs w:val="16"/>
                <w:lang w:eastAsia="en-GB"/>
              </w:rPr>
              <w:t> </w:t>
            </w:r>
          </w:p>
          <w:p w14:paraId="275419D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6070EA4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Show </w:t>
            </w:r>
            <w:r w:rsidRPr="009C7384">
              <w:rPr>
                <w:rFonts w:ascii="Calibri" w:eastAsia="Times New Roman" w:hAnsi="Calibri" w:cs="Calibri"/>
                <w:b/>
                <w:bCs/>
                <w:i/>
                <w:iCs/>
                <w:color w:val="000000"/>
                <w:sz w:val="20"/>
                <w:szCs w:val="20"/>
                <w:lang w:eastAsia="en-GB"/>
              </w:rPr>
              <w:t>'Lee and Kim'</w:t>
            </w:r>
            <w:r w:rsidRPr="009C7384">
              <w:rPr>
                <w:rFonts w:ascii="Calibri" w:eastAsia="Times New Roman" w:hAnsi="Calibri" w:cs="Calibri"/>
                <w:color w:val="000000"/>
                <w:sz w:val="20"/>
                <w:szCs w:val="20"/>
                <w:lang w:eastAsia="en-GB"/>
              </w:rPr>
              <w:t xml:space="preserve"> CEOP video: </w:t>
            </w:r>
            <w:r w:rsidRPr="009C7384">
              <w:rPr>
                <w:rFonts w:ascii="Calibri" w:eastAsia="Times New Roman" w:hAnsi="Calibri" w:cs="Calibri"/>
                <w:color w:val="000000"/>
                <w:lang w:eastAsia="en-GB"/>
              </w:rPr>
              <w:t> </w:t>
            </w:r>
            <w:hyperlink r:id="rId73" w:history="1">
              <w:r w:rsidRPr="009C7384">
                <w:rPr>
                  <w:rFonts w:ascii="Calibri" w:eastAsia="Times New Roman" w:hAnsi="Calibri" w:cs="Calibri"/>
                  <w:color w:val="0563C1"/>
                  <w:sz w:val="16"/>
                  <w:szCs w:val="16"/>
                  <w:u w:val="single"/>
                  <w:lang w:eastAsia="en-GB"/>
                </w:rPr>
                <w:t>https://drive.google.com/file/d/1b4CZb6362fFyESwfuVgj_81CIip8qHK9/view?usp=sharing</w:t>
              </w:r>
            </w:hyperlink>
            <w:r w:rsidRPr="009C7384">
              <w:rPr>
                <w:rFonts w:ascii="Calibri" w:eastAsia="Times New Roman" w:hAnsi="Calibri" w:cs="Calibri"/>
                <w:color w:val="000000"/>
                <w:lang w:eastAsia="en-GB"/>
              </w:rPr>
              <w:t> </w:t>
            </w:r>
          </w:p>
          <w:p w14:paraId="66D8B26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Learn Captain Syd's song about how to stay safe online.</w:t>
            </w:r>
          </w:p>
          <w:p w14:paraId="224223D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Use masks to identify who was playing the part of the different animals in the game. Were they nice or nasty? Refer to Captain Syd’s tips for how to stay safe online.</w:t>
            </w:r>
          </w:p>
          <w:p w14:paraId="5E65CEF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Link to access masks: </w:t>
            </w:r>
            <w:hyperlink r:id="rId74" w:history="1">
              <w:r w:rsidRPr="009C7384">
                <w:rPr>
                  <w:rFonts w:ascii="Calibri" w:eastAsia="Times New Roman" w:hAnsi="Calibri" w:cs="Calibri"/>
                  <w:color w:val="0563C1"/>
                  <w:sz w:val="16"/>
                  <w:szCs w:val="16"/>
                  <w:u w:val="single"/>
                  <w:lang w:eastAsia="en-GB"/>
                </w:rPr>
                <w:t>https://drive.google.com/drive/folders/1XpdFjA_8</w:t>
              </w:r>
              <w:r w:rsidRPr="009C7384">
                <w:rPr>
                  <w:rFonts w:ascii="Calibri" w:eastAsia="Times New Roman" w:hAnsi="Calibri" w:cs="Calibri"/>
                  <w:color w:val="0563C1"/>
                  <w:sz w:val="16"/>
                  <w:szCs w:val="16"/>
                  <w:u w:val="single"/>
                  <w:lang w:eastAsia="en-GB"/>
                </w:rPr>
                <w:lastRenderedPageBreak/>
                <w:t>WkDs1SBx3UzVXwa-vrqmWc8-?usp=sharing</w:t>
              </w:r>
            </w:hyperlink>
            <w:r w:rsidRPr="009C7384">
              <w:rPr>
                <w:rFonts w:ascii="Calibri" w:eastAsia="Times New Roman" w:hAnsi="Calibri" w:cs="Calibri"/>
                <w:color w:val="000000"/>
                <w:sz w:val="20"/>
                <w:szCs w:val="20"/>
                <w:lang w:eastAsia="en-GB"/>
              </w:rPr>
              <w:t> </w:t>
            </w:r>
          </w:p>
          <w:p w14:paraId="02C0B33E"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r>
      <w:tr w:rsidR="009C7384" w:rsidRPr="009C7384" w14:paraId="69CEA8AF"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6488D"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Year 2</w:t>
            </w:r>
          </w:p>
          <w:p w14:paraId="7ECA1EC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C15D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t xml:space="preserve">National </w:t>
            </w:r>
            <w:proofErr w:type="spellStart"/>
            <w:r w:rsidRPr="009C7384">
              <w:rPr>
                <w:rFonts w:ascii="Calibri" w:eastAsia="Times New Roman" w:hAnsi="Calibri" w:cs="Calibri"/>
                <w:b/>
                <w:bCs/>
                <w:color w:val="000000"/>
                <w:sz w:val="28"/>
                <w:szCs w:val="28"/>
                <w:lang w:eastAsia="en-GB"/>
              </w:rPr>
              <w:t>Curricuulum</w:t>
            </w:r>
            <w:proofErr w:type="spellEnd"/>
            <w:r w:rsidRPr="009C7384">
              <w:rPr>
                <w:rFonts w:ascii="Calibri" w:eastAsia="Times New Roman" w:hAnsi="Calibri" w:cs="Calibri"/>
                <w:b/>
                <w:bCs/>
                <w:color w:val="000000"/>
                <w:sz w:val="28"/>
                <w:szCs w:val="28"/>
                <w:lang w:eastAsia="en-GB"/>
              </w:rPr>
              <w:t xml:space="preserve"> Objectives and Outcomes:</w:t>
            </w:r>
          </w:p>
          <w:p w14:paraId="09AF50B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25B96F3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5ECD49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Understand what algorithms are; how they are implemented as programs on digital devices; and that programs execute by following precise and unambiguous instructions.</w:t>
            </w:r>
          </w:p>
          <w:p w14:paraId="79A5955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can explain that an algorithm is a set of instructions to complete a task. When designing simple programs, children show an awareness of the need to be precise with their algorithms so that they can be successfully converted into code.</w:t>
            </w:r>
          </w:p>
          <w:p w14:paraId="605F835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B3FC01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Create and debug simple programs.</w:t>
            </w:r>
          </w:p>
          <w:p w14:paraId="67B8C70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can create a simple program that achieves a specific purpose. They can also identify and correct some errors. Children’s program designs display a growing awareness of the need for logical, programmable steps.</w:t>
            </w:r>
          </w:p>
          <w:p w14:paraId="36B8833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F8E410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predict the behaviour of simple programs.</w:t>
            </w:r>
          </w:p>
          <w:p w14:paraId="6F625D6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can identify the parts of a program that respond to specific events and initiate specific actions. For example, they can write a cause and effect sentence of what will happen in a program.</w:t>
            </w:r>
          </w:p>
          <w:p w14:paraId="2BA6DFF0"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p w14:paraId="3BE9BCA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10F70A9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05D237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lastRenderedPageBreak/>
              <w:t>Recognise common uses of information technology beyond school.</w:t>
            </w:r>
          </w:p>
          <w:p w14:paraId="4027187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can effectively retrieve relevant, purposeful digital content using a search engine. They can apply their learning of effective searching beyond the classroom and can share this knowledge. Children make links between technology they see around them, coding and multimedia work they do in school e.g. animations, interactive code and programs.</w:t>
            </w:r>
          </w:p>
          <w:p w14:paraId="36E2BE4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3AAD8A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3C473CB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3F1FAF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Use technology purposefully to create, organise, store, manipulate and retrieve digital content.</w:t>
            </w:r>
          </w:p>
          <w:p w14:paraId="4535F3E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demonstrate an ability to organise data using, for example, a database and can retrieve specific data for conducting simple searches. Children are able to edit more complex digital data such as music compositions. Children are confident when creating, naming, saving and retrieving content. Children use a range of media in their digital content including photos, text and sound</w:t>
            </w:r>
            <w:r w:rsidRPr="009C7384">
              <w:rPr>
                <w:rFonts w:ascii="Calibri" w:eastAsia="Times New Roman" w:hAnsi="Calibri" w:cs="Calibri"/>
                <w:color w:val="000000"/>
                <w:lang w:eastAsia="en-GB"/>
              </w:rPr>
              <w:t>.</w:t>
            </w:r>
          </w:p>
          <w:p w14:paraId="41DACFC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2616CC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p>
          <w:p w14:paraId="6E97725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30BA36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and respectfully, keeping personal information private; identify where to go for help and support when they have concerns about content or contact on the internet or other online </w:t>
            </w:r>
          </w:p>
          <w:p w14:paraId="308928D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Y2 - Children know the implications of inappropriate online searches. Children begin to understand how things are shared electronically such as posting work to school social media accounts. They develop an understanding of communicating safely online (e.g. using email safely by using 2Respond activities on Purple Mash) and know ways of reporting inappropriate behaviours and content.</w:t>
            </w:r>
          </w:p>
          <w:p w14:paraId="18F0D2A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55C84AAD" w14:textId="77777777" w:rsidTr="006B5603">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382A351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476D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 </w:t>
            </w:r>
          </w:p>
          <w:p w14:paraId="4B8F359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2.6: Creating Pictures             </w:t>
            </w:r>
            <w:proofErr w:type="gramStart"/>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i/>
                <w:iCs/>
                <w:color w:val="000000"/>
                <w:sz w:val="20"/>
                <w:szCs w:val="20"/>
                <w:lang w:eastAsia="en-GB"/>
              </w:rPr>
              <w:t>(</w:t>
            </w:r>
            <w:proofErr w:type="gramEnd"/>
            <w:r w:rsidRPr="009C7384">
              <w:rPr>
                <w:rFonts w:ascii="Calibri" w:eastAsia="Times New Roman" w:hAnsi="Calibri" w:cs="Calibri"/>
                <w:i/>
                <w:iCs/>
                <w:color w:val="000000"/>
                <w:sz w:val="20"/>
                <w:szCs w:val="20"/>
                <w:lang w:eastAsia="en-GB"/>
              </w:rPr>
              <w:t>5 Lessons)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658EEB1" wp14:editId="2CC9E4C1">
                  <wp:extent cx="352425" cy="276225"/>
                  <wp:effectExtent l="0" t="0" r="9525" b="9525"/>
                  <wp:docPr id="241" name="Picture 241"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50080A38"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5F7CE5C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2.6 Quiz (Purple Mash)</w:t>
            </w:r>
            <w:r w:rsidRPr="009C7384">
              <w:rPr>
                <w:rFonts w:ascii="Calibri" w:eastAsia="Times New Roman" w:hAnsi="Calibri" w:cs="Calibri"/>
                <w:color w:val="000000"/>
                <w:lang w:eastAsia="en-GB"/>
              </w:rPr>
              <w:t xml:space="preserve"> to all pupils in order to assess knowledge of the unit and skills. </w:t>
            </w:r>
          </w:p>
          <w:p w14:paraId="5588D30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D154A9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8597B88" wp14:editId="7BE4EBD1">
                  <wp:extent cx="1057544" cy="647700"/>
                  <wp:effectExtent l="0" t="0" r="9525" b="0"/>
                  <wp:docPr id="237" name="Picture 237"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rriculum | Online Safety Resourc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1631" cy="650203"/>
                          </a:xfrm>
                          <a:prstGeom prst="rect">
                            <a:avLst/>
                          </a:prstGeom>
                          <a:noFill/>
                          <a:ln>
                            <a:noFill/>
                          </a:ln>
                        </pic:spPr>
                      </pic:pic>
                    </a:graphicData>
                  </a:graphic>
                </wp:inline>
              </w:drawing>
            </w:r>
          </w:p>
          <w:p w14:paraId="34DAD3B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w:t>
            </w:r>
          </w:p>
          <w:p w14:paraId="49F956D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837A1D8" wp14:editId="2948AB1F">
                  <wp:extent cx="1390650" cy="619125"/>
                  <wp:effectExtent l="0" t="0" r="0" b="9525"/>
                  <wp:docPr id="236" name="Picture 236"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7D847E5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76" w:history="1">
              <w:r w:rsidRPr="009C7384">
                <w:rPr>
                  <w:rFonts w:ascii="Calibri" w:eastAsia="Times New Roman" w:hAnsi="Calibri" w:cs="Calibri"/>
                  <w:color w:val="0563C1"/>
                  <w:sz w:val="16"/>
                  <w:szCs w:val="16"/>
                  <w:u w:val="single"/>
                  <w:lang w:eastAsia="en-GB"/>
                </w:rPr>
                <w:t>https://projectevolve.co.uk/toolkit/resources/years/year-one/self-image-and-identity/</w:t>
              </w:r>
            </w:hyperlink>
            <w:r w:rsidRPr="009C7384">
              <w:rPr>
                <w:rFonts w:ascii="Calibri" w:eastAsia="Times New Roman" w:hAnsi="Calibri" w:cs="Calibri"/>
                <w:color w:val="000000"/>
                <w:sz w:val="16"/>
                <w:szCs w:val="16"/>
                <w:lang w:eastAsia="en-GB"/>
              </w:rPr>
              <w:t> </w:t>
            </w:r>
          </w:p>
          <w:p w14:paraId="5EF0D24F" w14:textId="77777777" w:rsidR="009C7384" w:rsidRPr="009C7384" w:rsidRDefault="009C7384" w:rsidP="006B5603">
            <w:pPr>
              <w:spacing w:line="240" w:lineRule="auto"/>
              <w:rPr>
                <w:rFonts w:ascii="Times New Roman" w:eastAsia="Times New Roman" w:hAnsi="Times New Roman" w:cs="Times New Roman"/>
                <w:sz w:val="24"/>
                <w:szCs w:val="24"/>
                <w:lang w:eastAsia="en-GB"/>
              </w:rPr>
            </w:pP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10BC5" w14:textId="77777777" w:rsidR="009C7384" w:rsidRPr="009C7384" w:rsidRDefault="009C7384" w:rsidP="00ED478D">
            <w:pPr>
              <w:spacing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D741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3D97AF5" wp14:editId="294EF9C6">
                  <wp:extent cx="352425" cy="276225"/>
                  <wp:effectExtent l="0" t="0" r="9525" b="9525"/>
                  <wp:docPr id="224" name="Picture 224"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78A481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2.1: Coding - Crash Course   </w:t>
            </w:r>
            <w:proofErr w:type="gramStart"/>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i/>
                <w:iCs/>
                <w:color w:val="000000"/>
                <w:sz w:val="20"/>
                <w:szCs w:val="20"/>
                <w:lang w:eastAsia="en-GB"/>
              </w:rPr>
              <w:t>(</w:t>
            </w:r>
            <w:proofErr w:type="gramEnd"/>
            <w:r w:rsidRPr="009C7384">
              <w:rPr>
                <w:rFonts w:ascii="Calibri" w:eastAsia="Times New Roman" w:hAnsi="Calibri" w:cs="Calibri"/>
                <w:i/>
                <w:iCs/>
                <w:color w:val="000000"/>
                <w:sz w:val="20"/>
                <w:szCs w:val="20"/>
                <w:lang w:eastAsia="en-GB"/>
              </w:rPr>
              <w:t>6 Lessons)</w:t>
            </w:r>
          </w:p>
          <w:p w14:paraId="3EFBFEEF"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646FDE3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2.1 Quiz (Purple Mash)</w:t>
            </w:r>
            <w:r w:rsidRPr="009C7384">
              <w:rPr>
                <w:rFonts w:ascii="Calibri" w:eastAsia="Times New Roman" w:hAnsi="Calibri" w:cs="Calibri"/>
                <w:color w:val="000000"/>
                <w:lang w:eastAsia="en-GB"/>
              </w:rPr>
              <w:t xml:space="preserve"> to all pupils in order to assess knowledge of the unit and skills. </w:t>
            </w:r>
          </w:p>
          <w:p w14:paraId="32AD5B3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F92433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5D0E291" wp14:editId="4990B303">
                  <wp:extent cx="1213065" cy="742950"/>
                  <wp:effectExtent l="0" t="0" r="6350" b="0"/>
                  <wp:docPr id="220" name="Picture 22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rriculum | Online Safety Resour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7860" cy="745887"/>
                          </a:xfrm>
                          <a:prstGeom prst="rect">
                            <a:avLst/>
                          </a:prstGeom>
                          <a:noFill/>
                          <a:ln>
                            <a:noFill/>
                          </a:ln>
                        </pic:spPr>
                      </pic:pic>
                    </a:graphicData>
                  </a:graphic>
                </wp:inline>
              </w:drawing>
            </w:r>
          </w:p>
          <w:p w14:paraId="692AAD0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 </w:t>
            </w:r>
          </w:p>
          <w:p w14:paraId="253D3AB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F3047DD" wp14:editId="0A41D7F5">
                  <wp:extent cx="561975" cy="581025"/>
                  <wp:effectExtent l="0" t="0" r="9525" b="9525"/>
                  <wp:docPr id="219" name="Picture 219"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afer Internet Day (@safeinternetday) | Twitte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975" cy="581025"/>
                          </a:xfrm>
                          <a:prstGeom prst="rect">
                            <a:avLst/>
                          </a:prstGeom>
                          <a:noFill/>
                          <a:ln>
                            <a:noFill/>
                          </a:ln>
                        </pic:spPr>
                      </pic:pic>
                    </a:graphicData>
                  </a:graphic>
                </wp:inline>
              </w:drawing>
            </w:r>
          </w:p>
          <w:p w14:paraId="39024F6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B069059" wp14:editId="65DC5E9A">
                  <wp:extent cx="1390650" cy="619125"/>
                  <wp:effectExtent l="0" t="0" r="0" b="9525"/>
                  <wp:docPr id="218" name="Picture 21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28AD02D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78" w:history="1">
              <w:r w:rsidRPr="009C7384">
                <w:rPr>
                  <w:rFonts w:ascii="Calibri" w:eastAsia="Times New Roman" w:hAnsi="Calibri" w:cs="Calibri"/>
                  <w:color w:val="0563C1"/>
                  <w:sz w:val="16"/>
                  <w:szCs w:val="16"/>
                  <w:u w:val="single"/>
                  <w:lang w:eastAsia="en-GB"/>
                </w:rPr>
                <w:t>https://projectevolve.co.uk/toolkit/resources/years/year-one/online-reputation/</w:t>
              </w:r>
            </w:hyperlink>
            <w:r w:rsidRPr="009C7384">
              <w:rPr>
                <w:rFonts w:ascii="Calibri" w:eastAsia="Times New Roman" w:hAnsi="Calibri" w:cs="Calibri"/>
                <w:color w:val="000000"/>
                <w:sz w:val="16"/>
                <w:szCs w:val="16"/>
                <w:lang w:eastAsia="en-GB"/>
              </w:rPr>
              <w:t> </w:t>
            </w:r>
          </w:p>
          <w:p w14:paraId="1053364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 </w:t>
            </w:r>
          </w:p>
          <w:p w14:paraId="6355BD1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2262398" wp14:editId="1C305C68">
                  <wp:extent cx="1390650" cy="619125"/>
                  <wp:effectExtent l="0" t="0" r="0" b="9525"/>
                  <wp:docPr id="217" name="Picture 217"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B434AB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79" w:history="1">
              <w:r w:rsidRPr="009C7384">
                <w:rPr>
                  <w:rFonts w:ascii="Calibri" w:eastAsia="Times New Roman" w:hAnsi="Calibri" w:cs="Calibri"/>
                  <w:color w:val="0563C1"/>
                  <w:sz w:val="16"/>
                  <w:szCs w:val="16"/>
                  <w:u w:val="single"/>
                  <w:lang w:eastAsia="en-GB"/>
                </w:rPr>
                <w:t>https://projectevolve.co.uk/toolkit/resources/years/year-one/managing-online-information/</w:t>
              </w:r>
            </w:hyperlink>
            <w:r w:rsidRPr="009C7384">
              <w:rPr>
                <w:rFonts w:ascii="Calibri" w:eastAsia="Times New Roman" w:hAnsi="Calibri" w:cs="Calibri"/>
                <w:color w:val="000000"/>
                <w:sz w:val="16"/>
                <w:szCs w:val="16"/>
                <w:lang w:eastAsia="en-GB"/>
              </w:rPr>
              <w:t> </w:t>
            </w:r>
          </w:p>
          <w:p w14:paraId="0F96D70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Additional Online Safety Activity</w:t>
            </w:r>
          </w:p>
          <w:p w14:paraId="28C4F5F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Online Safety in Fairy Tales </w:t>
            </w:r>
            <w:proofErr w:type="gramStart"/>
            <w:r w:rsidRPr="009C7384">
              <w:rPr>
                <w:rFonts w:ascii="Calibri" w:eastAsia="Times New Roman" w:hAnsi="Calibri" w:cs="Calibri"/>
                <w:b/>
                <w:bCs/>
                <w:color w:val="000000"/>
                <w:sz w:val="20"/>
                <w:szCs w:val="20"/>
                <w:lang w:eastAsia="en-GB"/>
              </w:rPr>
              <w:t>-</w:t>
            </w:r>
            <w:r w:rsidRPr="009C7384">
              <w:rPr>
                <w:rFonts w:ascii="Calibri" w:eastAsia="Times New Roman" w:hAnsi="Calibri" w:cs="Calibri"/>
                <w:color w:val="000000"/>
                <w:sz w:val="20"/>
                <w:szCs w:val="20"/>
                <w:lang w:eastAsia="en-GB"/>
              </w:rPr>
              <w:t>  link</w:t>
            </w:r>
            <w:proofErr w:type="gramEnd"/>
            <w:r w:rsidRPr="009C7384">
              <w:rPr>
                <w:rFonts w:ascii="Calibri" w:eastAsia="Times New Roman" w:hAnsi="Calibri" w:cs="Calibri"/>
                <w:color w:val="000000"/>
                <w:sz w:val="20"/>
                <w:szCs w:val="20"/>
                <w:lang w:eastAsia="en-GB"/>
              </w:rPr>
              <w:t xml:space="preserve"> to texts </w:t>
            </w:r>
            <w:r w:rsidRPr="009C7384">
              <w:rPr>
                <w:rFonts w:ascii="Calibri" w:eastAsia="Times New Roman" w:hAnsi="Calibri" w:cs="Calibri"/>
                <w:i/>
                <w:iCs/>
                <w:color w:val="000000"/>
                <w:sz w:val="20"/>
                <w:szCs w:val="20"/>
                <w:lang w:eastAsia="en-GB"/>
              </w:rPr>
              <w:t>(e.g. Cinderella, Little Red Riding Hood).</w:t>
            </w:r>
            <w:r w:rsidRPr="009C7384">
              <w:rPr>
                <w:rFonts w:ascii="Calibri" w:eastAsia="Times New Roman" w:hAnsi="Calibri" w:cs="Calibri"/>
                <w:color w:val="000000"/>
                <w:sz w:val="20"/>
                <w:szCs w:val="20"/>
                <w:lang w:eastAsia="en-GB"/>
              </w:rPr>
              <w:t xml:space="preserve"> Identify information that character should and should not share online if they were placing and advert for ‘owner of shoe’ etc. </w:t>
            </w:r>
            <w:r w:rsidRPr="009C7384">
              <w:rPr>
                <w:rFonts w:ascii="Calibri" w:eastAsia="Times New Roman" w:hAnsi="Calibri" w:cs="Calibri"/>
                <w:b/>
                <w:bCs/>
                <w:i/>
                <w:iCs/>
                <w:color w:val="FF0000"/>
                <w:sz w:val="20"/>
                <w:szCs w:val="20"/>
                <w:lang w:eastAsia="en-GB"/>
              </w:rPr>
              <w:t> </w:t>
            </w:r>
          </w:p>
          <w:p w14:paraId="271C3828"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317F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655C1A0" wp14:editId="22F1C150">
                  <wp:extent cx="352425" cy="276225"/>
                  <wp:effectExtent l="0" t="0" r="9525" b="9525"/>
                  <wp:docPr id="215" name="Picture 215"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0BDA685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2.3: Spreadsheets </w:t>
            </w:r>
            <w:r w:rsidRPr="009C7384">
              <w:rPr>
                <w:rFonts w:ascii="Calibri" w:eastAsia="Times New Roman" w:hAnsi="Calibri" w:cs="Calibri"/>
                <w:i/>
                <w:iCs/>
                <w:color w:val="000000"/>
                <w:sz w:val="20"/>
                <w:szCs w:val="20"/>
                <w:lang w:eastAsia="en-GB"/>
              </w:rPr>
              <w:t>(4 Lessons)</w:t>
            </w:r>
          </w:p>
          <w:p w14:paraId="54E1D21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6464EDA"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024BFF1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2.3Quiz (Purple Mash)</w:t>
            </w:r>
            <w:r w:rsidRPr="009C7384">
              <w:rPr>
                <w:rFonts w:ascii="Calibri" w:eastAsia="Times New Roman" w:hAnsi="Calibri" w:cs="Calibri"/>
                <w:color w:val="000000"/>
                <w:lang w:eastAsia="en-GB"/>
              </w:rPr>
              <w:t xml:space="preserve"> to all pupils in order to assess knowledge of the unit and skills. </w:t>
            </w:r>
          </w:p>
          <w:p w14:paraId="38855BB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F1D215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F91D7A8" wp14:editId="090B0759">
                  <wp:extent cx="1368586" cy="838200"/>
                  <wp:effectExtent l="0" t="0" r="3175" b="0"/>
                  <wp:docPr id="211" name="Picture 211"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rriculum | Online Safety Resourc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0223" cy="839203"/>
                          </a:xfrm>
                          <a:prstGeom prst="rect">
                            <a:avLst/>
                          </a:prstGeom>
                          <a:noFill/>
                          <a:ln>
                            <a:noFill/>
                          </a:ln>
                        </pic:spPr>
                      </pic:pic>
                    </a:graphicData>
                  </a:graphic>
                </wp:inline>
              </w:drawing>
            </w:r>
          </w:p>
          <w:p w14:paraId="4B95534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 </w:t>
            </w:r>
          </w:p>
          <w:p w14:paraId="3AA9E0D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725A778" wp14:editId="4A965AAB">
                  <wp:extent cx="1390650" cy="619125"/>
                  <wp:effectExtent l="0" t="0" r="0" b="9525"/>
                  <wp:docPr id="210" name="Picture 21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22230AC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81" w:history="1">
              <w:r w:rsidRPr="009C7384">
                <w:rPr>
                  <w:rFonts w:ascii="Calibri" w:eastAsia="Times New Roman" w:hAnsi="Calibri" w:cs="Calibri"/>
                  <w:color w:val="0563C1"/>
                  <w:sz w:val="16"/>
                  <w:szCs w:val="16"/>
                  <w:u w:val="single"/>
                  <w:lang w:eastAsia="en-GB"/>
                </w:rPr>
                <w:t>https://projectevolve.co.uk/toolkit/resources/years/year-one/health-well-being-and-lifestyle/</w:t>
              </w:r>
            </w:hyperlink>
            <w:r w:rsidRPr="009C7384">
              <w:rPr>
                <w:rFonts w:ascii="Calibri" w:eastAsia="Times New Roman" w:hAnsi="Calibri" w:cs="Calibri"/>
                <w:color w:val="FF0000"/>
                <w:sz w:val="16"/>
                <w:szCs w:val="16"/>
                <w:lang w:eastAsia="en-GB"/>
              </w:rPr>
              <w:t> </w:t>
            </w:r>
          </w:p>
          <w:p w14:paraId="3560F4A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w:t>
            </w:r>
          </w:p>
          <w:p w14:paraId="63971A7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
          <w:p w14:paraId="36DE1E1E"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6402A"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7030A0"/>
                <w:sz w:val="20"/>
                <w:szCs w:val="20"/>
                <w:u w:val="single"/>
                <w:lang w:eastAsia="en-GB"/>
              </w:rPr>
              <w:lastRenderedPageBreak/>
              <w:t>Computer Science – Theory</w:t>
            </w:r>
          </w:p>
          <w:p w14:paraId="764847DF" w14:textId="77777777" w:rsidR="00ED478D" w:rsidRPr="00ED478D" w:rsidRDefault="00ED478D" w:rsidP="00ED478D">
            <w:pPr>
              <w:spacing w:after="0" w:line="240" w:lineRule="auto"/>
              <w:rPr>
                <w:rFonts w:ascii="Times New Roman" w:eastAsia="Times New Roman" w:hAnsi="Times New Roman" w:cs="Times New Roman"/>
                <w:sz w:val="24"/>
                <w:szCs w:val="24"/>
                <w:lang w:eastAsia="en-GB"/>
              </w:rPr>
            </w:pPr>
            <w:r w:rsidRPr="00ED478D">
              <w:rPr>
                <w:rFonts w:ascii="Times New Roman" w:eastAsia="Times New Roman" w:hAnsi="Times New Roman" w:cs="Times New Roman"/>
                <w:sz w:val="24"/>
                <w:szCs w:val="24"/>
                <w:lang w:eastAsia="en-GB"/>
              </w:rPr>
              <w:br/>
            </w:r>
            <w:r w:rsidRPr="00ED478D">
              <w:rPr>
                <w:rFonts w:ascii="Times New Roman" w:eastAsia="Times New Roman" w:hAnsi="Times New Roman" w:cs="Times New Roman"/>
                <w:noProof/>
                <w:sz w:val="24"/>
                <w:szCs w:val="24"/>
                <w:bdr w:val="none" w:sz="0" w:space="0" w:color="auto" w:frame="1"/>
                <w:lang w:eastAsia="en-GB"/>
              </w:rPr>
              <w:drawing>
                <wp:inline distT="0" distB="0" distL="0" distR="0" wp14:anchorId="7B870313" wp14:editId="058DE2EC">
                  <wp:extent cx="590550" cy="314325"/>
                  <wp:effectExtent l="0" t="0" r="0" b="9525"/>
                  <wp:docPr id="321" name="Picture 3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Graphical user interfac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p>
          <w:p w14:paraId="4DFA3431"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color w:val="000000"/>
                <w:sz w:val="20"/>
                <w:szCs w:val="20"/>
                <w:lang w:eastAsia="en-GB"/>
              </w:rPr>
              <w:t xml:space="preserve">Use NCCE Teach Computing </w:t>
            </w:r>
            <w:r w:rsidRPr="00ED478D">
              <w:rPr>
                <w:rFonts w:ascii="Calibri" w:eastAsia="Times New Roman" w:hAnsi="Calibri" w:cs="Calibri"/>
                <w:b/>
                <w:bCs/>
                <w:i/>
                <w:iCs/>
                <w:color w:val="000000"/>
                <w:sz w:val="20"/>
                <w:szCs w:val="20"/>
                <w:lang w:eastAsia="en-GB"/>
              </w:rPr>
              <w:t>‘IT Around Us’</w:t>
            </w:r>
            <w:r w:rsidRPr="00ED478D">
              <w:rPr>
                <w:rFonts w:ascii="Calibri" w:eastAsia="Times New Roman" w:hAnsi="Calibri" w:cs="Calibri"/>
                <w:color w:val="000000"/>
                <w:sz w:val="20"/>
                <w:szCs w:val="20"/>
                <w:lang w:eastAsia="en-GB"/>
              </w:rPr>
              <w:t xml:space="preserve"> unit (lessons 1-4) </w:t>
            </w:r>
            <w:r w:rsidRPr="00ED478D">
              <w:rPr>
                <w:rFonts w:ascii="Calibri" w:eastAsia="Times New Roman" w:hAnsi="Calibri" w:cs="Calibri"/>
                <w:color w:val="000000"/>
                <w:lang w:eastAsia="en-GB"/>
              </w:rPr>
              <w:t> </w:t>
            </w:r>
            <w:hyperlink r:id="rId82" w:history="1">
              <w:r w:rsidRPr="00ED478D">
                <w:rPr>
                  <w:rFonts w:ascii="Calibri" w:eastAsia="Times New Roman" w:hAnsi="Calibri" w:cs="Calibri"/>
                  <w:color w:val="0563C1"/>
                  <w:sz w:val="20"/>
                  <w:szCs w:val="20"/>
                  <w:u w:val="single"/>
                  <w:lang w:eastAsia="en-GB"/>
                </w:rPr>
                <w:t>https://teachcomputing.org/curriculum/key-stage-1/computing-systems-and-networks-it-around-us</w:t>
              </w:r>
            </w:hyperlink>
            <w:r w:rsidRPr="00ED478D">
              <w:rPr>
                <w:rFonts w:ascii="Calibri" w:eastAsia="Times New Roman" w:hAnsi="Calibri" w:cs="Calibri"/>
                <w:color w:val="000000"/>
                <w:sz w:val="20"/>
                <w:szCs w:val="20"/>
                <w:lang w:eastAsia="en-GB"/>
              </w:rPr>
              <w:t xml:space="preserve"> as a stimulus for exploring how information technology is being used for good in our lives. </w:t>
            </w:r>
          </w:p>
          <w:p w14:paraId="12B1283A"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0000"/>
                <w:sz w:val="20"/>
                <w:szCs w:val="20"/>
                <w:lang w:eastAsia="en-GB"/>
              </w:rPr>
              <w:lastRenderedPageBreak/>
              <w:t>Unplugged Activity</w:t>
            </w:r>
            <w:r w:rsidRPr="00ED478D">
              <w:rPr>
                <w:rFonts w:ascii="Calibri" w:eastAsia="Times New Roman" w:hAnsi="Calibri" w:cs="Calibri"/>
                <w:color w:val="000000"/>
                <w:sz w:val="20"/>
                <w:szCs w:val="20"/>
                <w:lang w:eastAsia="en-GB"/>
              </w:rPr>
              <w:t xml:space="preserve"> – </w:t>
            </w:r>
            <w:proofErr w:type="spellStart"/>
            <w:r w:rsidRPr="00ED478D">
              <w:rPr>
                <w:rFonts w:ascii="Calibri" w:eastAsia="Times New Roman" w:hAnsi="Calibri" w:cs="Calibri"/>
                <w:b/>
                <w:bCs/>
                <w:i/>
                <w:iCs/>
                <w:color w:val="000000"/>
                <w:sz w:val="20"/>
                <w:szCs w:val="20"/>
                <w:lang w:eastAsia="en-GB"/>
              </w:rPr>
              <w:t>iWristband</w:t>
            </w:r>
            <w:proofErr w:type="spellEnd"/>
            <w:r w:rsidRPr="00ED478D">
              <w:rPr>
                <w:rFonts w:ascii="Calibri" w:eastAsia="Times New Roman" w:hAnsi="Calibri" w:cs="Calibri"/>
                <w:b/>
                <w:bCs/>
                <w:i/>
                <w:iCs/>
                <w:color w:val="000000"/>
                <w:sz w:val="20"/>
                <w:szCs w:val="20"/>
                <w:lang w:eastAsia="en-GB"/>
              </w:rPr>
              <w:t xml:space="preserve">. </w:t>
            </w:r>
            <w:r w:rsidRPr="00ED478D">
              <w:rPr>
                <w:rFonts w:ascii="Calibri" w:eastAsia="Times New Roman" w:hAnsi="Calibri" w:cs="Calibri"/>
                <w:color w:val="000000"/>
                <w:sz w:val="20"/>
                <w:szCs w:val="20"/>
                <w:lang w:eastAsia="en-GB"/>
              </w:rPr>
              <w:t xml:space="preserve">Discuss </w:t>
            </w:r>
            <w:r w:rsidRPr="00ED478D">
              <w:rPr>
                <w:rFonts w:ascii="Calibri" w:eastAsia="Times New Roman" w:hAnsi="Calibri" w:cs="Calibri"/>
                <w:b/>
                <w:bCs/>
                <w:color w:val="000000"/>
                <w:sz w:val="20"/>
                <w:szCs w:val="20"/>
                <w:lang w:eastAsia="en-GB"/>
              </w:rPr>
              <w:t>‘Wearable Technology’</w:t>
            </w:r>
            <w:r w:rsidRPr="00ED478D">
              <w:rPr>
                <w:rFonts w:ascii="Calibri" w:eastAsia="Times New Roman" w:hAnsi="Calibri" w:cs="Calibri"/>
                <w:color w:val="000000"/>
                <w:sz w:val="20"/>
                <w:szCs w:val="20"/>
                <w:lang w:eastAsia="en-GB"/>
              </w:rPr>
              <w:t xml:space="preserve"> as </w:t>
            </w:r>
            <w:r w:rsidRPr="00ED478D">
              <w:rPr>
                <w:rFonts w:ascii="Calibri" w:eastAsia="Times New Roman" w:hAnsi="Calibri" w:cs="Calibri"/>
                <w:i/>
                <w:iCs/>
                <w:color w:val="000000"/>
                <w:sz w:val="20"/>
                <w:szCs w:val="20"/>
                <w:lang w:eastAsia="en-GB"/>
              </w:rPr>
              <w:t>‘common us of use of ICT beyond school’</w:t>
            </w:r>
            <w:r w:rsidRPr="00ED478D">
              <w:rPr>
                <w:rFonts w:ascii="Calibri" w:eastAsia="Times New Roman" w:hAnsi="Calibri" w:cs="Calibri"/>
                <w:color w:val="000000"/>
                <w:sz w:val="20"/>
                <w:szCs w:val="20"/>
                <w:lang w:eastAsia="en-GB"/>
              </w:rPr>
              <w:t xml:space="preserve">. What examples do the children know? </w:t>
            </w:r>
            <w:r w:rsidRPr="00ED478D">
              <w:rPr>
                <w:rFonts w:ascii="Calibri" w:eastAsia="Times New Roman" w:hAnsi="Calibri" w:cs="Calibri"/>
                <w:i/>
                <w:iCs/>
                <w:color w:val="000000"/>
                <w:sz w:val="20"/>
                <w:szCs w:val="20"/>
                <w:lang w:eastAsia="en-GB"/>
              </w:rPr>
              <w:t xml:space="preserve">(adults in their lives will have Apple Watches, </w:t>
            </w:r>
            <w:proofErr w:type="spellStart"/>
            <w:r w:rsidRPr="00ED478D">
              <w:rPr>
                <w:rFonts w:ascii="Calibri" w:eastAsia="Times New Roman" w:hAnsi="Calibri" w:cs="Calibri"/>
                <w:i/>
                <w:iCs/>
                <w:color w:val="000000"/>
                <w:sz w:val="20"/>
                <w:szCs w:val="20"/>
                <w:lang w:eastAsia="en-GB"/>
              </w:rPr>
              <w:t>FitBits</w:t>
            </w:r>
            <w:proofErr w:type="spellEnd"/>
            <w:r w:rsidRPr="00ED478D">
              <w:rPr>
                <w:rFonts w:ascii="Calibri" w:eastAsia="Times New Roman" w:hAnsi="Calibri" w:cs="Calibri"/>
                <w:i/>
                <w:iCs/>
                <w:color w:val="000000"/>
                <w:sz w:val="20"/>
                <w:szCs w:val="20"/>
                <w:lang w:eastAsia="en-GB"/>
              </w:rPr>
              <w:t xml:space="preserve"> etc – teachers may also have examples they can demonstrate).</w:t>
            </w:r>
            <w:r w:rsidRPr="00ED478D">
              <w:rPr>
                <w:rFonts w:ascii="Calibri" w:eastAsia="Times New Roman" w:hAnsi="Calibri" w:cs="Calibri"/>
                <w:color w:val="000000"/>
                <w:sz w:val="20"/>
                <w:szCs w:val="20"/>
                <w:lang w:eastAsia="en-GB"/>
              </w:rPr>
              <w:t xml:space="preserve"> Explain that the task for the pupils is to design their own </w:t>
            </w:r>
            <w:r w:rsidRPr="00ED478D">
              <w:rPr>
                <w:rFonts w:ascii="Calibri" w:eastAsia="Times New Roman" w:hAnsi="Calibri" w:cs="Calibri"/>
                <w:i/>
                <w:iCs/>
                <w:color w:val="000000"/>
                <w:sz w:val="20"/>
                <w:szCs w:val="20"/>
                <w:lang w:eastAsia="en-GB"/>
              </w:rPr>
              <w:t>‘</w:t>
            </w:r>
            <w:proofErr w:type="spellStart"/>
            <w:r w:rsidRPr="00ED478D">
              <w:rPr>
                <w:rFonts w:ascii="Calibri" w:eastAsia="Times New Roman" w:hAnsi="Calibri" w:cs="Calibri"/>
                <w:i/>
                <w:iCs/>
                <w:color w:val="000000"/>
                <w:sz w:val="20"/>
                <w:szCs w:val="20"/>
                <w:lang w:eastAsia="en-GB"/>
              </w:rPr>
              <w:t>iWristband</w:t>
            </w:r>
            <w:proofErr w:type="spellEnd"/>
            <w:r w:rsidRPr="00ED478D">
              <w:rPr>
                <w:rFonts w:ascii="Calibri" w:eastAsia="Times New Roman" w:hAnsi="Calibri" w:cs="Calibri"/>
                <w:i/>
                <w:iCs/>
                <w:color w:val="000000"/>
                <w:sz w:val="20"/>
                <w:szCs w:val="20"/>
                <w:lang w:eastAsia="en-GB"/>
              </w:rPr>
              <w:t>’</w:t>
            </w:r>
            <w:r w:rsidRPr="00ED478D">
              <w:rPr>
                <w:rFonts w:ascii="Calibri" w:eastAsia="Times New Roman" w:hAnsi="Calibri" w:cs="Calibri"/>
                <w:color w:val="000000"/>
                <w:sz w:val="20"/>
                <w:szCs w:val="20"/>
                <w:lang w:eastAsia="en-GB"/>
              </w:rPr>
              <w:t>. What features would your watch contain? Using carboard strap and paper-folder concertina book pupils make a watch with icons to demonstrate the different features of their iWatch. Showcase your watches to the class at the end of the lesson and discuss feedback. </w:t>
            </w:r>
          </w:p>
          <w:p w14:paraId="3160E62E"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0000"/>
                <w:sz w:val="20"/>
                <w:szCs w:val="20"/>
                <w:lang w:eastAsia="en-GB"/>
              </w:rPr>
              <w:t xml:space="preserve">Lesson slides: </w:t>
            </w:r>
            <w:r w:rsidRPr="00ED478D">
              <w:rPr>
                <w:rFonts w:ascii="Calibri" w:eastAsia="Times New Roman" w:hAnsi="Calibri" w:cs="Calibri"/>
                <w:b/>
                <w:bCs/>
                <w:color w:val="000000"/>
                <w:lang w:eastAsia="en-GB"/>
              </w:rPr>
              <w:t> </w:t>
            </w:r>
            <w:hyperlink r:id="rId83" w:history="1">
              <w:r w:rsidRPr="00ED478D">
                <w:rPr>
                  <w:rFonts w:ascii="Calibri" w:eastAsia="Times New Roman" w:hAnsi="Calibri" w:cs="Calibri"/>
                  <w:color w:val="0563C1"/>
                  <w:sz w:val="16"/>
                  <w:szCs w:val="16"/>
                  <w:u w:val="single"/>
                  <w:lang w:eastAsia="en-GB"/>
                </w:rPr>
                <w:t>https://drive.google.com/drive/folders/17iBYccf0Pgh97IooAS9-7KCxYXCP_2__?usp=sharing</w:t>
              </w:r>
            </w:hyperlink>
            <w:r w:rsidRPr="00ED478D">
              <w:rPr>
                <w:rFonts w:ascii="Calibri" w:eastAsia="Times New Roman" w:hAnsi="Calibri" w:cs="Calibri"/>
                <w:color w:val="000000"/>
                <w:sz w:val="20"/>
                <w:szCs w:val="20"/>
                <w:lang w:eastAsia="en-GB"/>
              </w:rPr>
              <w:t> </w:t>
            </w:r>
          </w:p>
          <w:p w14:paraId="6D6B3385"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B050"/>
                <w:sz w:val="20"/>
                <w:szCs w:val="20"/>
                <w:u w:val="single"/>
                <w:lang w:eastAsia="en-GB"/>
              </w:rPr>
              <w:t>Computer Science – Coding &amp; Computational Thinking </w:t>
            </w:r>
          </w:p>
          <w:p w14:paraId="44A47A17"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color w:val="000000"/>
                <w:sz w:val="20"/>
                <w:szCs w:val="20"/>
                <w:lang w:eastAsia="en-GB"/>
              </w:rPr>
              <w:t xml:space="preserve">Children to use physical coding robots </w:t>
            </w:r>
            <w:r w:rsidRPr="00ED478D">
              <w:rPr>
                <w:rFonts w:ascii="Calibri" w:eastAsia="Times New Roman" w:hAnsi="Calibri" w:cs="Calibri"/>
                <w:i/>
                <w:iCs/>
                <w:color w:val="000000"/>
                <w:sz w:val="20"/>
                <w:szCs w:val="20"/>
                <w:lang w:eastAsia="en-GB"/>
              </w:rPr>
              <w:t>(e.g. Bee-Bots, Blue-Bots etc)</w:t>
            </w:r>
            <w:r w:rsidRPr="00ED478D">
              <w:rPr>
                <w:rFonts w:ascii="Calibri" w:eastAsia="Times New Roman" w:hAnsi="Calibri" w:cs="Calibri"/>
                <w:color w:val="000000"/>
                <w:sz w:val="20"/>
                <w:szCs w:val="20"/>
                <w:lang w:eastAsia="en-GB"/>
              </w:rPr>
              <w:t xml:space="preserve"> to program a physical device to achieve a given goal. This could be </w:t>
            </w:r>
            <w:r w:rsidRPr="00ED478D">
              <w:rPr>
                <w:rFonts w:ascii="Calibri" w:eastAsia="Times New Roman" w:hAnsi="Calibri" w:cs="Calibri"/>
                <w:color w:val="000000"/>
                <w:sz w:val="20"/>
                <w:szCs w:val="20"/>
                <w:lang w:eastAsia="en-GB"/>
              </w:rPr>
              <w:lastRenderedPageBreak/>
              <w:t xml:space="preserve">linked to a current topic/book </w:t>
            </w:r>
            <w:r w:rsidRPr="00ED478D">
              <w:rPr>
                <w:rFonts w:ascii="Calibri" w:eastAsia="Times New Roman" w:hAnsi="Calibri" w:cs="Calibri"/>
                <w:i/>
                <w:iCs/>
                <w:color w:val="000000"/>
                <w:sz w:val="20"/>
                <w:szCs w:val="20"/>
                <w:lang w:eastAsia="en-GB"/>
              </w:rPr>
              <w:t>(e.g. Little Red Riding Hood visiting grandma’s house). Progression in skills from when physical programming robots were used in Year 1.</w:t>
            </w:r>
          </w:p>
          <w:p w14:paraId="74EC9919"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0000"/>
                <w:sz w:val="20"/>
                <w:szCs w:val="20"/>
                <w:lang w:eastAsia="en-GB"/>
              </w:rPr>
              <w:t>Unplugged Activity:</w:t>
            </w:r>
            <w:r w:rsidRPr="00ED478D">
              <w:rPr>
                <w:rFonts w:ascii="Calibri" w:eastAsia="Times New Roman" w:hAnsi="Calibri" w:cs="Calibri"/>
                <w:color w:val="000000"/>
                <w:sz w:val="20"/>
                <w:szCs w:val="20"/>
                <w:lang w:eastAsia="en-GB"/>
              </w:rPr>
              <w:t xml:space="preserve"> ‘</w:t>
            </w:r>
            <w:r w:rsidRPr="00ED478D">
              <w:rPr>
                <w:rFonts w:ascii="Calibri" w:eastAsia="Times New Roman" w:hAnsi="Calibri" w:cs="Calibri"/>
                <w:b/>
                <w:bCs/>
                <w:i/>
                <w:iCs/>
                <w:color w:val="000000"/>
                <w:sz w:val="20"/>
                <w:szCs w:val="20"/>
                <w:lang w:eastAsia="en-GB"/>
              </w:rPr>
              <w:t xml:space="preserve">Monster Hop’ </w:t>
            </w:r>
            <w:r w:rsidRPr="00ED478D">
              <w:rPr>
                <w:rFonts w:ascii="Calibri" w:eastAsia="Times New Roman" w:hAnsi="Calibri" w:cs="Calibri"/>
                <w:i/>
                <w:iCs/>
                <w:color w:val="000000"/>
                <w:sz w:val="20"/>
                <w:szCs w:val="20"/>
                <w:lang w:eastAsia="en-GB"/>
              </w:rPr>
              <w:t xml:space="preserve">(could also be linked to Dinosaurs, Aliens etc). </w:t>
            </w:r>
            <w:r w:rsidRPr="00ED478D">
              <w:rPr>
                <w:rFonts w:ascii="Calibri" w:eastAsia="Times New Roman" w:hAnsi="Calibri" w:cs="Calibri"/>
                <w:color w:val="000000"/>
                <w:sz w:val="20"/>
                <w:szCs w:val="20"/>
                <w:lang w:eastAsia="en-GB"/>
              </w:rPr>
              <w:t>Make a physical track for pupils to follow an algorithm (different footprints in different directions). These can either be made of paper/card or could be drawn onto the playground in chalk etc.</w:t>
            </w:r>
          </w:p>
          <w:p w14:paraId="33BA3EA2"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0000"/>
                <w:sz w:val="20"/>
                <w:szCs w:val="20"/>
                <w:lang w:eastAsia="en-GB"/>
              </w:rPr>
              <w:t xml:space="preserve">Link to example video: </w:t>
            </w:r>
            <w:r w:rsidRPr="00ED478D">
              <w:rPr>
                <w:rFonts w:ascii="Calibri" w:eastAsia="Times New Roman" w:hAnsi="Calibri" w:cs="Calibri"/>
                <w:color w:val="000000"/>
                <w:lang w:eastAsia="en-GB"/>
              </w:rPr>
              <w:t> </w:t>
            </w:r>
            <w:hyperlink r:id="rId84" w:history="1">
              <w:r w:rsidRPr="00ED478D">
                <w:rPr>
                  <w:rFonts w:ascii="Calibri" w:eastAsia="Times New Roman" w:hAnsi="Calibri" w:cs="Calibri"/>
                  <w:color w:val="0563C1"/>
                  <w:sz w:val="16"/>
                  <w:szCs w:val="16"/>
                  <w:u w:val="single"/>
                  <w:lang w:eastAsia="en-GB"/>
                </w:rPr>
                <w:t>https://drive.google.com/drive/folders/17soBjUAiq17uBrLWpdlEo9EoTB12_kTR?usp=sharing</w:t>
              </w:r>
            </w:hyperlink>
            <w:r w:rsidRPr="00ED478D">
              <w:rPr>
                <w:rFonts w:ascii="Calibri" w:eastAsia="Times New Roman" w:hAnsi="Calibri" w:cs="Calibri"/>
                <w:b/>
                <w:bCs/>
                <w:color w:val="000000"/>
                <w:sz w:val="20"/>
                <w:szCs w:val="20"/>
                <w:lang w:eastAsia="en-GB"/>
              </w:rPr>
              <w:t> </w:t>
            </w:r>
          </w:p>
          <w:p w14:paraId="0B018BB8"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B050"/>
                <w:sz w:val="20"/>
                <w:szCs w:val="20"/>
                <w:u w:val="single"/>
                <w:lang w:eastAsia="en-GB"/>
              </w:rPr>
              <w:t>Computer Science – Coding &amp; Computational Thinking </w:t>
            </w:r>
          </w:p>
          <w:p w14:paraId="5559D487"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color w:val="000000"/>
                <w:sz w:val="20"/>
                <w:szCs w:val="20"/>
                <w:lang w:eastAsia="en-GB"/>
              </w:rPr>
              <w:t xml:space="preserve">Create a </w:t>
            </w:r>
            <w:r w:rsidRPr="00ED478D">
              <w:rPr>
                <w:rFonts w:ascii="Calibri" w:eastAsia="Times New Roman" w:hAnsi="Calibri" w:cs="Calibri"/>
                <w:b/>
                <w:bCs/>
                <w:i/>
                <w:iCs/>
                <w:color w:val="000000"/>
                <w:sz w:val="20"/>
                <w:szCs w:val="20"/>
                <w:lang w:eastAsia="en-GB"/>
              </w:rPr>
              <w:t>‘Getting Up’</w:t>
            </w:r>
            <w:r w:rsidRPr="00ED478D">
              <w:rPr>
                <w:rFonts w:ascii="Calibri" w:eastAsia="Times New Roman" w:hAnsi="Calibri" w:cs="Calibri"/>
                <w:color w:val="000000"/>
                <w:sz w:val="20"/>
                <w:szCs w:val="20"/>
                <w:lang w:eastAsia="en-GB"/>
              </w:rPr>
              <w:t xml:space="preserve"> </w:t>
            </w:r>
            <w:r w:rsidRPr="00ED478D">
              <w:rPr>
                <w:rFonts w:ascii="Calibri" w:eastAsia="Times New Roman" w:hAnsi="Calibri" w:cs="Calibri"/>
                <w:i/>
                <w:iCs/>
                <w:color w:val="000000"/>
                <w:sz w:val="20"/>
                <w:szCs w:val="20"/>
                <w:lang w:eastAsia="en-GB"/>
              </w:rPr>
              <w:t>(what do you do from getting out of bed until you leave the house to come to school?)</w:t>
            </w:r>
            <w:r w:rsidRPr="00ED478D">
              <w:rPr>
                <w:rFonts w:ascii="Calibri" w:eastAsia="Times New Roman" w:hAnsi="Calibri" w:cs="Calibri"/>
                <w:color w:val="000000"/>
                <w:sz w:val="20"/>
                <w:szCs w:val="20"/>
                <w:lang w:eastAsia="en-GB"/>
              </w:rPr>
              <w:t xml:space="preserve"> Algorithm flowchart. Focus on the ‘precise’ nature of steps (for example you do not just ‘get out of bed and have your breakfast’ – there are many steps to this. Use </w:t>
            </w:r>
            <w:r w:rsidRPr="00ED478D">
              <w:rPr>
                <w:rFonts w:ascii="Calibri" w:eastAsia="Times New Roman" w:hAnsi="Calibri" w:cs="Calibri"/>
                <w:b/>
                <w:bCs/>
                <w:i/>
                <w:iCs/>
                <w:color w:val="000000"/>
                <w:sz w:val="20"/>
                <w:szCs w:val="20"/>
                <w:lang w:eastAsia="en-GB"/>
              </w:rPr>
              <w:t>‘2Chart’</w:t>
            </w:r>
            <w:r w:rsidRPr="00ED478D">
              <w:rPr>
                <w:rFonts w:ascii="Calibri" w:eastAsia="Times New Roman" w:hAnsi="Calibri" w:cs="Calibri"/>
                <w:color w:val="000000"/>
                <w:sz w:val="20"/>
                <w:szCs w:val="20"/>
                <w:lang w:eastAsia="en-GB"/>
              </w:rPr>
              <w:t xml:space="preserve"> </w:t>
            </w:r>
            <w:r w:rsidRPr="00ED478D">
              <w:rPr>
                <w:rFonts w:ascii="Calibri" w:eastAsia="Times New Roman" w:hAnsi="Calibri" w:cs="Calibri"/>
                <w:i/>
                <w:iCs/>
                <w:color w:val="000000"/>
                <w:sz w:val="20"/>
                <w:szCs w:val="20"/>
                <w:lang w:eastAsia="en-GB"/>
              </w:rPr>
              <w:lastRenderedPageBreak/>
              <w:t>(Purple Mash)</w:t>
            </w:r>
            <w:r w:rsidRPr="00ED478D">
              <w:rPr>
                <w:rFonts w:ascii="Calibri" w:eastAsia="Times New Roman" w:hAnsi="Calibri" w:cs="Calibri"/>
                <w:color w:val="000000"/>
                <w:sz w:val="20"/>
                <w:szCs w:val="20"/>
                <w:lang w:eastAsia="en-GB"/>
              </w:rPr>
              <w:t xml:space="preserve"> to create your flowchart.</w:t>
            </w:r>
          </w:p>
          <w:p w14:paraId="723B3234"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FF0000"/>
                <w:sz w:val="20"/>
                <w:szCs w:val="20"/>
                <w:u w:val="single"/>
                <w:lang w:eastAsia="en-GB"/>
              </w:rPr>
              <w:t>Online Safety</w:t>
            </w:r>
            <w:r w:rsidRPr="00ED478D">
              <w:rPr>
                <w:rFonts w:ascii="Times New Roman" w:eastAsia="Times New Roman" w:hAnsi="Times New Roman" w:cs="Times New Roman"/>
                <w:noProof/>
                <w:sz w:val="24"/>
                <w:szCs w:val="24"/>
                <w:bdr w:val="none" w:sz="0" w:space="0" w:color="auto" w:frame="1"/>
                <w:lang w:eastAsia="en-GB"/>
              </w:rPr>
              <w:drawing>
                <wp:inline distT="0" distB="0" distL="0" distR="0" wp14:anchorId="2F472451" wp14:editId="57491430">
                  <wp:extent cx="1419225" cy="869214"/>
                  <wp:effectExtent l="0" t="0" r="0" b="7620"/>
                  <wp:docPr id="320" name="Picture 32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rriculum | Online Safety Resourc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28815" cy="875088"/>
                          </a:xfrm>
                          <a:prstGeom prst="rect">
                            <a:avLst/>
                          </a:prstGeom>
                          <a:noFill/>
                          <a:ln>
                            <a:noFill/>
                          </a:ln>
                        </pic:spPr>
                      </pic:pic>
                    </a:graphicData>
                  </a:graphic>
                </wp:inline>
              </w:drawing>
            </w:r>
          </w:p>
          <w:p w14:paraId="6401FC0F" w14:textId="77777777" w:rsidR="00ED478D" w:rsidRPr="00ED478D" w:rsidRDefault="00ED478D" w:rsidP="00ED478D">
            <w:pPr>
              <w:spacing w:after="0" w:line="240" w:lineRule="auto"/>
              <w:rPr>
                <w:rFonts w:ascii="Times New Roman" w:eastAsia="Times New Roman" w:hAnsi="Times New Roman" w:cs="Times New Roman"/>
                <w:sz w:val="24"/>
                <w:szCs w:val="24"/>
                <w:lang w:eastAsia="en-GB"/>
              </w:rPr>
            </w:pPr>
          </w:p>
          <w:p w14:paraId="3B2FBF5D"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b/>
                <w:bCs/>
                <w:color w:val="000000"/>
                <w:sz w:val="20"/>
                <w:szCs w:val="20"/>
                <w:lang w:eastAsia="en-GB"/>
              </w:rPr>
              <w:t>7. Privacy &amp; Security </w:t>
            </w:r>
          </w:p>
          <w:p w14:paraId="31CD2C8D"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r w:rsidRPr="00ED478D">
              <w:rPr>
                <w:rFonts w:ascii="Calibri" w:eastAsia="Times New Roman" w:hAnsi="Calibri" w:cs="Calibri"/>
                <w:i/>
                <w:iCs/>
                <w:color w:val="000000"/>
                <w:sz w:val="20"/>
                <w:szCs w:val="20"/>
                <w:lang w:eastAsia="en-GB"/>
              </w:rPr>
              <w:t>(4 Activities)</w:t>
            </w:r>
            <w:r w:rsidRPr="00ED478D">
              <w:rPr>
                <w:rFonts w:ascii="Times New Roman" w:eastAsia="Times New Roman" w:hAnsi="Times New Roman" w:cs="Times New Roman"/>
                <w:noProof/>
                <w:sz w:val="24"/>
                <w:szCs w:val="24"/>
                <w:bdr w:val="none" w:sz="0" w:space="0" w:color="auto" w:frame="1"/>
                <w:lang w:eastAsia="en-GB"/>
              </w:rPr>
              <w:drawing>
                <wp:inline distT="0" distB="0" distL="0" distR="0" wp14:anchorId="29984A55" wp14:editId="52687100">
                  <wp:extent cx="1390650" cy="619125"/>
                  <wp:effectExtent l="0" t="0" r="0" b="9525"/>
                  <wp:docPr id="319" name="Picture 319"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2732E7EE" w14:textId="77777777" w:rsidR="00ED478D" w:rsidRPr="00ED478D" w:rsidRDefault="00ED478D" w:rsidP="00ED478D">
            <w:pPr>
              <w:spacing w:line="240" w:lineRule="auto"/>
              <w:rPr>
                <w:rFonts w:ascii="Times New Roman" w:eastAsia="Times New Roman" w:hAnsi="Times New Roman" w:cs="Times New Roman"/>
                <w:sz w:val="24"/>
                <w:szCs w:val="24"/>
                <w:lang w:eastAsia="en-GB"/>
              </w:rPr>
            </w:pPr>
            <w:hyperlink r:id="rId86" w:history="1">
              <w:r w:rsidRPr="00ED478D">
                <w:rPr>
                  <w:rFonts w:ascii="Calibri" w:eastAsia="Times New Roman" w:hAnsi="Calibri" w:cs="Calibri"/>
                  <w:color w:val="0563C1"/>
                  <w:sz w:val="16"/>
                  <w:szCs w:val="16"/>
                  <w:u w:val="single"/>
                  <w:lang w:eastAsia="en-GB"/>
                </w:rPr>
                <w:t>https://projectevolve.co.uk/toolkit/resources/years/year-one/privacy-and-security/</w:t>
              </w:r>
            </w:hyperlink>
            <w:r w:rsidRPr="00ED478D">
              <w:rPr>
                <w:rFonts w:ascii="Calibri" w:eastAsia="Times New Roman" w:hAnsi="Calibri" w:cs="Calibri"/>
                <w:color w:val="000000"/>
                <w:sz w:val="16"/>
                <w:szCs w:val="16"/>
                <w:lang w:eastAsia="en-GB"/>
              </w:rPr>
              <w:t> </w:t>
            </w:r>
          </w:p>
          <w:p w14:paraId="66F84C9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FCA8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332945F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2.4: Questioning </w:t>
            </w:r>
            <w:r w:rsidRPr="009C7384">
              <w:rPr>
                <w:rFonts w:ascii="Calibri" w:eastAsia="Times New Roman" w:hAnsi="Calibri" w:cs="Calibri"/>
                <w:i/>
                <w:iCs/>
                <w:color w:val="000000"/>
                <w:sz w:val="20"/>
                <w:szCs w:val="20"/>
                <w:lang w:eastAsia="en-GB"/>
              </w:rPr>
              <w:t>(5 Lessons)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2C83AA2" wp14:editId="067E5D41">
                  <wp:extent cx="352425" cy="276225"/>
                  <wp:effectExtent l="0" t="0" r="9525" b="9525"/>
                  <wp:docPr id="203" name="Picture 203"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516D823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129A3B7"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657A899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2.4 Quiz (Purple Mash)</w:t>
            </w:r>
            <w:r w:rsidRPr="009C7384">
              <w:rPr>
                <w:rFonts w:ascii="Calibri" w:eastAsia="Times New Roman" w:hAnsi="Calibri" w:cs="Calibri"/>
                <w:color w:val="000000"/>
                <w:lang w:eastAsia="en-GB"/>
              </w:rPr>
              <w:t xml:space="preserve"> to all pupils in order to assess knowledge of the unit and skills. </w:t>
            </w:r>
          </w:p>
          <w:p w14:paraId="28FDEF5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0D3323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8CC3897" wp14:editId="0DA3D89E">
                  <wp:extent cx="1047750" cy="641702"/>
                  <wp:effectExtent l="0" t="0" r="0" b="6350"/>
                  <wp:docPr id="199" name="Picture 199"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rriculum | Online Safety Resourc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110" cy="651109"/>
                          </a:xfrm>
                          <a:prstGeom prst="rect">
                            <a:avLst/>
                          </a:prstGeom>
                          <a:noFill/>
                          <a:ln>
                            <a:noFill/>
                          </a:ln>
                        </pic:spPr>
                      </pic:pic>
                    </a:graphicData>
                  </a:graphic>
                </wp:inline>
              </w:drawing>
            </w:r>
          </w:p>
          <w:p w14:paraId="3139895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8. Copyright &amp; Ownership</w:t>
            </w:r>
          </w:p>
          <w:p w14:paraId="0756E55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p>
          <w:p w14:paraId="2BA9E5F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88" w:history="1">
              <w:r w:rsidRPr="009C7384">
                <w:rPr>
                  <w:rFonts w:ascii="Calibri" w:eastAsia="Times New Roman" w:hAnsi="Calibri" w:cs="Calibri"/>
                  <w:color w:val="0563C1"/>
                  <w:sz w:val="16"/>
                  <w:szCs w:val="16"/>
                  <w:u w:val="single"/>
                  <w:lang w:eastAsia="en-GB"/>
                </w:rPr>
                <w:t>https://projectevolve.co.uk/toolkit/resources/years/year-one/copyright-and-ownership/</w:t>
              </w:r>
            </w:hyperlink>
            <w:r w:rsidRPr="009C7384">
              <w:rPr>
                <w:rFonts w:ascii="Calibri" w:eastAsia="Times New Roman" w:hAnsi="Calibri" w:cs="Calibri"/>
                <w:color w:val="000000"/>
                <w:sz w:val="16"/>
                <w:szCs w:val="16"/>
                <w:lang w:eastAsia="en-GB"/>
              </w:rPr>
              <w:t>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1B9DE1E" wp14:editId="328B11FF">
                  <wp:extent cx="866775" cy="385893"/>
                  <wp:effectExtent l="0" t="0" r="0" b="0"/>
                  <wp:docPr id="198" name="Picture 19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nline Safety Curriculum"/>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0105" cy="387376"/>
                          </a:xfrm>
                          <a:prstGeom prst="rect">
                            <a:avLst/>
                          </a:prstGeom>
                          <a:noFill/>
                          <a:ln>
                            <a:noFill/>
                          </a:ln>
                        </pic:spPr>
                      </pic:pic>
                    </a:graphicData>
                  </a:graphic>
                </wp:inline>
              </w:drawing>
            </w:r>
          </w:p>
          <w:p w14:paraId="2FE7417E"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r>
      <w:tr w:rsidR="009C7384" w:rsidRPr="009C7384" w14:paraId="6F7506F8"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5A8C2"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Year 3</w:t>
            </w:r>
          </w:p>
          <w:p w14:paraId="2888197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6590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t xml:space="preserve">National </w:t>
            </w:r>
            <w:proofErr w:type="spellStart"/>
            <w:r w:rsidRPr="009C7384">
              <w:rPr>
                <w:rFonts w:ascii="Calibri" w:eastAsia="Times New Roman" w:hAnsi="Calibri" w:cs="Calibri"/>
                <w:b/>
                <w:bCs/>
                <w:color w:val="000000"/>
                <w:sz w:val="28"/>
                <w:szCs w:val="28"/>
                <w:lang w:eastAsia="en-GB"/>
              </w:rPr>
              <w:t>Curricuulum</w:t>
            </w:r>
            <w:proofErr w:type="spellEnd"/>
            <w:r w:rsidRPr="009C7384">
              <w:rPr>
                <w:rFonts w:ascii="Calibri" w:eastAsia="Times New Roman" w:hAnsi="Calibri" w:cs="Calibri"/>
                <w:b/>
                <w:bCs/>
                <w:color w:val="000000"/>
                <w:sz w:val="28"/>
                <w:szCs w:val="28"/>
                <w:lang w:eastAsia="en-GB"/>
              </w:rPr>
              <w:t xml:space="preserve"> Objectives and Outcomes:</w:t>
            </w:r>
          </w:p>
          <w:p w14:paraId="0DD2371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549917A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02CF30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Design, write and debug programs that accomplish specific goals, including controlling or simulating physical systems; solve problems by decomposing them into smaller parts.</w:t>
            </w:r>
          </w:p>
          <w:p w14:paraId="277518F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 can turn a simple real-life situation into an algorithm for a program by deconstructing it into manageable parts. Their design shows that they are thinking of the desired task and how this translates into code. Children can identify an error within their program that prevents it following the desired algorithm and then fix it.</w:t>
            </w:r>
          </w:p>
          <w:p w14:paraId="524B43A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C70011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sequence, selection and repetition in programs; work with variables and various forms of input and output.</w:t>
            </w:r>
          </w:p>
          <w:p w14:paraId="5FE5AC0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Y3 - Children demonstrate the ability to design and code a program that follows a simple sequence. They experiment with timers to achieve repetition effects in their programs. Children are beginning to understand the difference in the effect of using a timer command rather than a repeat command when creating repetition effects. Children understand how variables can be used to store information while a program is executing.</w:t>
            </w:r>
          </w:p>
          <w:p w14:paraId="0904C9D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7BFA29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explain how some simple algorithms work and to detect and correct errors in algorithms and programs.</w:t>
            </w:r>
          </w:p>
          <w:p w14:paraId="2DCCFC6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Children’s designs for their programs show that they are thinking of the structure of a program in logical, achievable steps and absorbing some new knowledge of coding structures. For example, ‘if’ statements, repetition and variables. They make good attempts to ‘step through’ more complex code in order to identify errors in algorithms and can correct this. In programs they can ‘read’ programs with several steps and predict the outcome accurately.</w:t>
            </w:r>
          </w:p>
          <w:p w14:paraId="2BFCDAA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E5E336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1EE7E43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12B095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t>Understand computer networks, including the internet; how they can provide multiple services, such as the World Wide Web, and the opportunities they offer for communication and collaboration.</w:t>
            </w:r>
          </w:p>
          <w:p w14:paraId="2B12360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 can list a range of ways that the internet can be used to provide different methods of communication. They can use some of these methods of communication, e.g. being able to open, respond to and attach files to emails. They can describe appropriate email conventions when communicating in this way.</w:t>
            </w:r>
          </w:p>
          <w:p w14:paraId="74AEB7A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DC9569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600BCAA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F6B375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0F38204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 can collect, analyse, evaluate and present data and information using a selection of software, e.g. using a branching database (2Question), using software such as 2Graph. Children can consider what software is most appropriate for a given task. They can create purposeful content to attach to emails.</w:t>
            </w:r>
          </w:p>
          <w:p w14:paraId="773A81A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A8BEEC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p>
          <w:p w14:paraId="05543AB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B5D199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respectfully and responsibly; recognise acceptable/ unacceptable behaviour; identify a range of ways to report concern about content and contact.</w:t>
            </w:r>
          </w:p>
          <w:p w14:paraId="0DAC1FB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 demonstrate the importance of having a secure password and not sharing this with anyone else. Furthermore, children can explain the negative implications of failure to keep passwords safe and secure. They understand the importance of staying safe and the importance of their conduct when using familiar communication tools. They know more than one way to report unacceptable content and contact.</w:t>
            </w:r>
          </w:p>
          <w:p w14:paraId="1F4938C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713CB7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search technologies effectively, appreciate how results are selected and ranked, and be discerning in evaluating digital content.</w:t>
            </w:r>
          </w:p>
          <w:p w14:paraId="2D723FC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Y3 - Children can carry out simple searches to retrieve digital content. They understand that to do this, they are connecting to the internet and using a search engine such as Purple Mash search or internet-wide search engines.</w:t>
            </w:r>
          </w:p>
          <w:p w14:paraId="1306303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1139104D" w14:textId="77777777" w:rsidTr="00ED478D">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7799597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B2B4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34887AB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3.3: Spreadsheets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842C030" wp14:editId="43D3CA4D">
                  <wp:extent cx="352425" cy="276225"/>
                  <wp:effectExtent l="0" t="0" r="9525" b="9525"/>
                  <wp:docPr id="196" name="Picture 196"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2D9A21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Lessons)</w:t>
            </w:r>
          </w:p>
          <w:p w14:paraId="222C28BF" w14:textId="77777777" w:rsidR="009C7384" w:rsidRPr="009C7384" w:rsidRDefault="009C7384" w:rsidP="00ED478D">
            <w:pPr>
              <w:spacing w:after="0" w:line="240" w:lineRule="auto"/>
              <w:rPr>
                <w:rFonts w:ascii="Times New Roman" w:eastAsia="Times New Roman" w:hAnsi="Times New Roman" w:cs="Times New Roman"/>
                <w:sz w:val="24"/>
                <w:szCs w:val="24"/>
                <w:lang w:eastAsia="en-GB"/>
              </w:rPr>
            </w:pPr>
          </w:p>
          <w:p w14:paraId="1323D984"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615C644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3.3 Quiz (Purple Mash)</w:t>
            </w:r>
            <w:r w:rsidRPr="009C7384">
              <w:rPr>
                <w:rFonts w:ascii="Calibri" w:eastAsia="Times New Roman" w:hAnsi="Calibri" w:cs="Calibri"/>
                <w:color w:val="000000"/>
                <w:lang w:eastAsia="en-GB"/>
              </w:rPr>
              <w:t xml:space="preserve"> to all pupils in order to assess knowledge of the unit and skills. </w:t>
            </w:r>
          </w:p>
          <w:p w14:paraId="30801B5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3.8: Graphing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F04D626" wp14:editId="6798320A">
                  <wp:extent cx="352425" cy="276225"/>
                  <wp:effectExtent l="0" t="0" r="9525" b="9525"/>
                  <wp:docPr id="192" name="Picture 192"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3DA6864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Lessons)</w:t>
            </w:r>
          </w:p>
          <w:p w14:paraId="3879C37C"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324D2B4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3.8 Quiz (Purple Mash)</w:t>
            </w:r>
            <w:r w:rsidRPr="009C7384">
              <w:rPr>
                <w:rFonts w:ascii="Calibri" w:eastAsia="Times New Roman" w:hAnsi="Calibri" w:cs="Calibri"/>
                <w:color w:val="000000"/>
                <w:lang w:eastAsia="en-GB"/>
              </w:rPr>
              <w:t xml:space="preserve"> to all pupils in order to assess knowledge of the unit and skills. </w:t>
            </w:r>
          </w:p>
          <w:p w14:paraId="5582750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8D12BE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4C4995A" wp14:editId="153BE4DE">
                  <wp:extent cx="979783" cy="600075"/>
                  <wp:effectExtent l="0" t="0" r="0" b="0"/>
                  <wp:docPr id="188" name="Picture 188"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rriculum | Online Safety Resourc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5927" cy="603838"/>
                          </a:xfrm>
                          <a:prstGeom prst="rect">
                            <a:avLst/>
                          </a:prstGeom>
                          <a:noFill/>
                          <a:ln>
                            <a:noFill/>
                          </a:ln>
                        </pic:spPr>
                      </pic:pic>
                    </a:graphicData>
                  </a:graphic>
                </wp:inline>
              </w:drawing>
            </w:r>
          </w:p>
          <w:p w14:paraId="5B8EB90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 </w:t>
            </w:r>
          </w:p>
          <w:p w14:paraId="0D5E0A0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5C7E3F4" wp14:editId="5080D02C">
                  <wp:extent cx="1390650" cy="619125"/>
                  <wp:effectExtent l="0" t="0" r="0" b="9525"/>
                  <wp:docPr id="187" name="Picture 187"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BB3945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91" w:history="1">
              <w:r w:rsidRPr="009C7384">
                <w:rPr>
                  <w:rFonts w:ascii="Calibri" w:eastAsia="Times New Roman" w:hAnsi="Calibri" w:cs="Calibri"/>
                  <w:color w:val="0563C1"/>
                  <w:sz w:val="16"/>
                  <w:szCs w:val="16"/>
                  <w:u w:val="single"/>
                  <w:lang w:eastAsia="en-GB"/>
                </w:rPr>
                <w:t>https://projectevolve.co.uk/toolkit/resources/years/year-three/self-image-and-identity/</w:t>
              </w:r>
            </w:hyperlink>
            <w:r w:rsidRPr="009C7384">
              <w:rPr>
                <w:rFonts w:ascii="Calibri" w:eastAsia="Times New Roman" w:hAnsi="Calibri" w:cs="Calibri"/>
                <w:color w:val="000000"/>
                <w:sz w:val="16"/>
                <w:szCs w:val="16"/>
                <w:lang w:eastAsia="en-GB"/>
              </w:rPr>
              <w:t> </w:t>
            </w:r>
          </w:p>
          <w:p w14:paraId="634FD49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89B2A7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43B955B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Play, Like, Share - </w:t>
            </w:r>
            <w:r w:rsidRPr="009C7384">
              <w:rPr>
                <w:rFonts w:ascii="Calibri" w:eastAsia="Times New Roman" w:hAnsi="Calibri" w:cs="Calibri"/>
                <w:b/>
                <w:bCs/>
                <w:i/>
                <w:iCs/>
                <w:color w:val="000000"/>
                <w:sz w:val="20"/>
                <w:szCs w:val="20"/>
                <w:lang w:eastAsia="en-GB"/>
              </w:rPr>
              <w:t>‘Play, Like, Share’ (CEOP Video) – Episode 1</w:t>
            </w:r>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i/>
                <w:iCs/>
                <w:color w:val="000000"/>
                <w:sz w:val="20"/>
                <w:szCs w:val="20"/>
                <w:lang w:eastAsia="en-GB"/>
              </w:rPr>
              <w:t xml:space="preserve">(link to sites/apps like YouTube and </w:t>
            </w:r>
            <w:proofErr w:type="spellStart"/>
            <w:r w:rsidRPr="009C7384">
              <w:rPr>
                <w:rFonts w:ascii="Calibri" w:eastAsia="Times New Roman" w:hAnsi="Calibri" w:cs="Calibri"/>
                <w:i/>
                <w:iCs/>
                <w:color w:val="000000"/>
                <w:sz w:val="20"/>
                <w:szCs w:val="20"/>
                <w:lang w:eastAsia="en-GB"/>
              </w:rPr>
              <w:t>TikTok</w:t>
            </w:r>
            <w:proofErr w:type="spellEnd"/>
            <w:r w:rsidRPr="009C7384">
              <w:rPr>
                <w:rFonts w:ascii="Calibri" w:eastAsia="Times New Roman" w:hAnsi="Calibri" w:cs="Calibri"/>
                <w:i/>
                <w:iCs/>
                <w:color w:val="000000"/>
                <w:sz w:val="20"/>
                <w:szCs w:val="20"/>
                <w:lang w:eastAsia="en-GB"/>
              </w:rPr>
              <w:t xml:space="preserve"> that children are regularly using)</w:t>
            </w:r>
            <w:r w:rsidRPr="009C7384">
              <w:rPr>
                <w:rFonts w:ascii="Calibri" w:eastAsia="Times New Roman" w:hAnsi="Calibri" w:cs="Calibri"/>
                <w:b/>
                <w:bCs/>
                <w:i/>
                <w:iCs/>
                <w:color w:val="000000"/>
                <w:sz w:val="20"/>
                <w:szCs w:val="20"/>
                <w:lang w:eastAsia="en-GB"/>
              </w:rPr>
              <w:t xml:space="preserve"> </w:t>
            </w:r>
            <w:r w:rsidRPr="009C7384">
              <w:rPr>
                <w:rFonts w:ascii="Calibri" w:eastAsia="Times New Roman" w:hAnsi="Calibri" w:cs="Calibri"/>
                <w:color w:val="000000"/>
                <w:lang w:eastAsia="en-GB"/>
              </w:rPr>
              <w:t> </w:t>
            </w:r>
            <w:hyperlink r:id="rId92" w:history="1">
              <w:r w:rsidRPr="009C7384">
                <w:rPr>
                  <w:rFonts w:ascii="Calibri" w:eastAsia="Times New Roman" w:hAnsi="Calibri" w:cs="Calibri"/>
                  <w:i/>
                  <w:iCs/>
                  <w:color w:val="0563C1"/>
                  <w:sz w:val="16"/>
                  <w:szCs w:val="16"/>
                  <w:u w:val="single"/>
                  <w:lang w:eastAsia="en-GB"/>
                </w:rPr>
                <w:t>https://www.youtube.com/watch?v=WpngtGyc_ec&amp;t=193s</w:t>
              </w:r>
            </w:hyperlink>
            <w:r w:rsidRPr="009C7384">
              <w:rPr>
                <w:rFonts w:ascii="Calibri" w:eastAsia="Times New Roman" w:hAnsi="Calibri" w:cs="Calibri"/>
                <w:b/>
                <w:bCs/>
                <w:i/>
                <w:iCs/>
                <w:color w:val="000000"/>
                <w:sz w:val="20"/>
                <w:szCs w:val="20"/>
                <w:lang w:eastAsia="en-GB"/>
              </w:rPr>
              <w:t>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9838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7A12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7C4EC14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3.5: Email</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6BE1B2E" wp14:editId="46255607">
                  <wp:extent cx="352425" cy="276225"/>
                  <wp:effectExtent l="0" t="0" r="9525" b="9525"/>
                  <wp:docPr id="174" name="Picture 174"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45934F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Lessons)</w:t>
            </w:r>
          </w:p>
          <w:p w14:paraId="1D515A2C" w14:textId="77777777" w:rsidR="009C7384" w:rsidRPr="009C7384" w:rsidRDefault="009C7384" w:rsidP="00ED478D">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54FD0241"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094C614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3.5 Quiz (Purple Mash)</w:t>
            </w:r>
            <w:r w:rsidRPr="009C7384">
              <w:rPr>
                <w:rFonts w:ascii="Calibri" w:eastAsia="Times New Roman" w:hAnsi="Calibri" w:cs="Calibri"/>
                <w:color w:val="000000"/>
                <w:lang w:eastAsia="en-GB"/>
              </w:rPr>
              <w:t xml:space="preserve"> to all pupils in order to assess knowledge of the unit and skills. </w:t>
            </w:r>
          </w:p>
          <w:p w14:paraId="523C2586"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68786BE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1622BBA" wp14:editId="4E344899">
                  <wp:extent cx="1213065" cy="742950"/>
                  <wp:effectExtent l="0" t="0" r="6350" b="0"/>
                  <wp:docPr id="170" name="Picture 17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rriculum | Online Safety Resour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7184" cy="745473"/>
                          </a:xfrm>
                          <a:prstGeom prst="rect">
                            <a:avLst/>
                          </a:prstGeom>
                          <a:noFill/>
                          <a:ln>
                            <a:noFill/>
                          </a:ln>
                        </pic:spPr>
                      </pic:pic>
                    </a:graphicData>
                  </a:graphic>
                </wp:inline>
              </w:drawing>
            </w:r>
          </w:p>
          <w:p w14:paraId="6ECF8DA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 </w:t>
            </w:r>
          </w:p>
          <w:p w14:paraId="2B79FD4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6D2011B" wp14:editId="01813564">
                  <wp:extent cx="628650" cy="619125"/>
                  <wp:effectExtent l="0" t="0" r="0" b="9525"/>
                  <wp:docPr id="169" name="Picture 169"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afer Internet Day (@safeinternetday)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p w14:paraId="01F5B2C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lastRenderedPageBreak/>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4E9E2DE" wp14:editId="2BB13891">
                  <wp:extent cx="1390650" cy="619125"/>
                  <wp:effectExtent l="0" t="0" r="0" b="9525"/>
                  <wp:docPr id="168" name="Picture 16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49D95CE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93" w:history="1">
              <w:r w:rsidRPr="009C7384">
                <w:rPr>
                  <w:rFonts w:ascii="Calibri" w:eastAsia="Times New Roman" w:hAnsi="Calibri" w:cs="Calibri"/>
                  <w:color w:val="0563C1"/>
                  <w:sz w:val="16"/>
                  <w:szCs w:val="16"/>
                  <w:u w:val="single"/>
                  <w:lang w:eastAsia="en-GB"/>
                </w:rPr>
                <w:t>https://projectevolve.co.uk/toolkit/resources/years/year-three/online-reputation/</w:t>
              </w:r>
            </w:hyperlink>
          </w:p>
          <w:p w14:paraId="32CE027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 </w:t>
            </w:r>
          </w:p>
          <w:p w14:paraId="2441FD2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8D3D06B" wp14:editId="00EF6620">
                  <wp:extent cx="1390650" cy="619125"/>
                  <wp:effectExtent l="0" t="0" r="0" b="9525"/>
                  <wp:docPr id="167" name="Picture 167"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298A9A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94" w:history="1">
              <w:r w:rsidRPr="009C7384">
                <w:rPr>
                  <w:rFonts w:ascii="Calibri" w:eastAsia="Times New Roman" w:hAnsi="Calibri" w:cs="Calibri"/>
                  <w:color w:val="0563C1"/>
                  <w:sz w:val="16"/>
                  <w:szCs w:val="16"/>
                  <w:u w:val="single"/>
                  <w:lang w:eastAsia="en-GB"/>
                </w:rPr>
                <w:t>https://projectevolve.co.uk/toolkit/resources/years/year-three/managing-online-information/</w:t>
              </w:r>
            </w:hyperlink>
            <w:r w:rsidRPr="009C7384">
              <w:rPr>
                <w:rFonts w:ascii="Calibri" w:eastAsia="Times New Roman" w:hAnsi="Calibri" w:cs="Calibri"/>
                <w:color w:val="000000"/>
                <w:sz w:val="16"/>
                <w:szCs w:val="16"/>
                <w:lang w:eastAsia="en-GB"/>
              </w:rPr>
              <w:t> </w:t>
            </w:r>
          </w:p>
          <w:p w14:paraId="05B1ADF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C6B699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0FBFB58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Tek the Modern Cave Boy -</w:t>
            </w:r>
            <w:r w:rsidRPr="009C7384">
              <w:rPr>
                <w:rFonts w:ascii="Calibri" w:eastAsia="Times New Roman" w:hAnsi="Calibri" w:cs="Calibri"/>
                <w:color w:val="000000"/>
                <w:sz w:val="20"/>
                <w:szCs w:val="20"/>
                <w:lang w:eastAsia="en-GB"/>
              </w:rPr>
              <w:t xml:space="preserve"> Read the story of </w:t>
            </w:r>
            <w:r w:rsidRPr="009C7384">
              <w:rPr>
                <w:rFonts w:ascii="Calibri" w:eastAsia="Times New Roman" w:hAnsi="Calibri" w:cs="Calibri"/>
                <w:b/>
                <w:bCs/>
                <w:i/>
                <w:iCs/>
                <w:color w:val="000000"/>
                <w:sz w:val="20"/>
                <w:szCs w:val="20"/>
                <w:lang w:eastAsia="en-GB"/>
              </w:rPr>
              <w:t xml:space="preserve">‘Tek – The Modern Cave Boy’ </w:t>
            </w:r>
            <w:r w:rsidRPr="009C7384">
              <w:rPr>
                <w:rFonts w:ascii="Calibri" w:eastAsia="Times New Roman" w:hAnsi="Calibri" w:cs="Calibri"/>
                <w:color w:val="000000"/>
                <w:sz w:val="20"/>
                <w:szCs w:val="20"/>
                <w:lang w:eastAsia="en-GB"/>
              </w:rPr>
              <w:t xml:space="preserve">by Patrick McDonnell. </w:t>
            </w:r>
            <w:hyperlink r:id="rId95" w:history="1">
              <w:r w:rsidRPr="009C7384">
                <w:rPr>
                  <w:rFonts w:ascii="Calibri" w:eastAsia="Times New Roman" w:hAnsi="Calibri" w:cs="Calibri"/>
                  <w:color w:val="0563C1"/>
                  <w:sz w:val="16"/>
                  <w:szCs w:val="16"/>
                  <w:u w:val="single"/>
                  <w:lang w:eastAsia="en-GB"/>
                </w:rPr>
                <w:t>https://www.amazon.co.uk/Tek-Modern-Cave-Patrick-McDonnell/dp/0316338052/ref=sr_1_1?keywords=tek+the+modern+cave+boy&amp;qid=1656583610&amp;sprefix=Tek+the+m%2Caps%2C165&amp;sr=8-1</w:t>
              </w:r>
            </w:hyperlink>
          </w:p>
          <w:p w14:paraId="48A3E1CC" w14:textId="77777777" w:rsidR="009C7384" w:rsidRPr="009C7384" w:rsidRDefault="009C7384" w:rsidP="00ED478D">
            <w:pPr>
              <w:spacing w:line="240" w:lineRule="auto"/>
              <w:rPr>
                <w:rFonts w:ascii="Times New Roman" w:eastAsia="Times New Roman" w:hAnsi="Times New Roman" w:cs="Times New Roman"/>
                <w:sz w:val="24"/>
                <w:szCs w:val="24"/>
                <w:lang w:eastAsia="en-GB"/>
              </w:rPr>
            </w:pP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A1C3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16"/>
                <w:szCs w:val="16"/>
                <w:lang w:eastAsia="en-GB"/>
              </w:rPr>
              <w:lastRenderedPageBreak/>
              <w:t xml:space="preserve"> </w:t>
            </w:r>
            <w:r w:rsidRPr="009C7384">
              <w:rPr>
                <w:rFonts w:ascii="Calibri" w:eastAsia="Times New Roman" w:hAnsi="Calibri" w:cs="Calibri"/>
                <w:b/>
                <w:bCs/>
                <w:color w:val="0070C0"/>
                <w:sz w:val="20"/>
                <w:szCs w:val="20"/>
                <w:u w:val="single"/>
                <w:lang w:eastAsia="en-GB"/>
              </w:rPr>
              <w:t>Information Technology</w:t>
            </w:r>
          </w:p>
          <w:p w14:paraId="4EB919E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3.6: Branching Databases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B2D9783" wp14:editId="1F1A7E25">
                  <wp:extent cx="352425" cy="276225"/>
                  <wp:effectExtent l="0" t="0" r="9525" b="9525"/>
                  <wp:docPr id="165" name="Picture 165"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2E24C94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54499DE0" w14:textId="77777777" w:rsidR="009C7384" w:rsidRPr="009C7384" w:rsidRDefault="009C7384" w:rsidP="00ED478D">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273A7D5B"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09E7E3E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3.6 Quiz (Purple Mash)</w:t>
            </w:r>
            <w:r w:rsidRPr="009C7384">
              <w:rPr>
                <w:rFonts w:ascii="Calibri" w:eastAsia="Times New Roman" w:hAnsi="Calibri" w:cs="Calibri"/>
                <w:color w:val="000000"/>
                <w:lang w:eastAsia="en-GB"/>
              </w:rPr>
              <w:t xml:space="preserve"> to all pupils in order to assess knowledge of the unit and skills. </w:t>
            </w:r>
          </w:p>
          <w:p w14:paraId="201DDDB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66612B4" wp14:editId="24E86540">
                  <wp:extent cx="1371600" cy="840046"/>
                  <wp:effectExtent l="0" t="0" r="0" b="0"/>
                  <wp:docPr id="161" name="Picture 161"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rriculum | Online Safety Resourc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79843" cy="845094"/>
                          </a:xfrm>
                          <a:prstGeom prst="rect">
                            <a:avLst/>
                          </a:prstGeom>
                          <a:noFill/>
                          <a:ln>
                            <a:noFill/>
                          </a:ln>
                        </pic:spPr>
                      </pic:pic>
                    </a:graphicData>
                  </a:graphic>
                </wp:inline>
              </w:drawing>
            </w:r>
          </w:p>
          <w:p w14:paraId="34CFB16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 </w:t>
            </w:r>
          </w:p>
          <w:p w14:paraId="1ED5F39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p>
          <w:p w14:paraId="10EFD28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97" w:history="1">
              <w:r w:rsidRPr="009C7384">
                <w:rPr>
                  <w:rFonts w:ascii="Calibri" w:eastAsia="Times New Roman" w:hAnsi="Calibri" w:cs="Calibri"/>
                  <w:color w:val="0563C1"/>
                  <w:sz w:val="16"/>
                  <w:szCs w:val="16"/>
                  <w:u w:val="single"/>
                  <w:lang w:eastAsia="en-GB"/>
                </w:rPr>
                <w:t>https://projectevolve.co.uk/toolkit/resources/years/year-three/health-well-being-and-</w:t>
              </w:r>
              <w:r w:rsidRPr="009C7384">
                <w:rPr>
                  <w:rFonts w:ascii="Calibri" w:eastAsia="Times New Roman" w:hAnsi="Calibri" w:cs="Calibri"/>
                  <w:color w:val="0563C1"/>
                  <w:sz w:val="16"/>
                  <w:szCs w:val="16"/>
                  <w:u w:val="single"/>
                  <w:lang w:eastAsia="en-GB"/>
                </w:rPr>
                <w:lastRenderedPageBreak/>
                <w:t>lifestyle/</w:t>
              </w:r>
            </w:hyperlink>
            <w:r w:rsidRPr="009C7384">
              <w:rPr>
                <w:rFonts w:ascii="Calibri" w:eastAsia="Times New Roman" w:hAnsi="Calibri" w:cs="Calibri"/>
                <w:color w:val="FF0000"/>
                <w:sz w:val="16"/>
                <w:szCs w:val="16"/>
                <w:lang w:eastAsia="en-GB"/>
              </w:rPr>
              <w:t>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2810446" wp14:editId="2A8D9180">
                  <wp:extent cx="1390650" cy="619125"/>
                  <wp:effectExtent l="0" t="0" r="0" b="9525"/>
                  <wp:docPr id="160" name="Picture 16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5B6BA47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4B91178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Play, Like Share</w:t>
            </w:r>
            <w:r w:rsidRPr="009C7384">
              <w:rPr>
                <w:rFonts w:ascii="Calibri" w:eastAsia="Times New Roman" w:hAnsi="Calibri" w:cs="Calibri"/>
                <w:color w:val="000000"/>
                <w:sz w:val="20"/>
                <w:szCs w:val="20"/>
                <w:lang w:eastAsia="en-GB"/>
              </w:rPr>
              <w:t>- Show</w:t>
            </w:r>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b/>
                <w:bCs/>
                <w:i/>
                <w:iCs/>
                <w:color w:val="000000"/>
                <w:sz w:val="20"/>
                <w:szCs w:val="20"/>
                <w:lang w:eastAsia="en-GB"/>
              </w:rPr>
              <w:t>‘Play Like Share’ CEOP Video – Episode 2</w:t>
            </w:r>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color w:val="000000"/>
                <w:lang w:eastAsia="en-GB"/>
              </w:rPr>
              <w:t> </w:t>
            </w:r>
            <w:hyperlink r:id="rId98" w:history="1">
              <w:r w:rsidRPr="009C7384">
                <w:rPr>
                  <w:rFonts w:ascii="Calibri" w:eastAsia="Times New Roman" w:hAnsi="Calibri" w:cs="Calibri"/>
                  <w:color w:val="0563C1"/>
                  <w:sz w:val="16"/>
                  <w:szCs w:val="16"/>
                  <w:u w:val="single"/>
                  <w:lang w:eastAsia="en-GB"/>
                </w:rPr>
                <w:t>https://www.youtube.com/watch?v=NscU1ZHYPDk&amp;t=7s</w:t>
              </w:r>
            </w:hyperlink>
          </w:p>
          <w:p w14:paraId="1840C65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Create a page </w:t>
            </w:r>
            <w:r w:rsidRPr="009C7384">
              <w:rPr>
                <w:rFonts w:ascii="Calibri" w:eastAsia="Times New Roman" w:hAnsi="Calibri" w:cs="Calibri"/>
                <w:i/>
                <w:iCs/>
                <w:color w:val="000000"/>
                <w:sz w:val="20"/>
                <w:szCs w:val="20"/>
                <w:lang w:eastAsia="en-GB"/>
              </w:rPr>
              <w:t>(fictitious person, maybe a superhero or character from class novel etc)</w:t>
            </w:r>
            <w:r w:rsidRPr="009C7384">
              <w:rPr>
                <w:rFonts w:ascii="Calibri" w:eastAsia="Times New Roman" w:hAnsi="Calibri" w:cs="Calibri"/>
                <w:color w:val="000000"/>
                <w:sz w:val="20"/>
                <w:szCs w:val="20"/>
                <w:lang w:eastAsia="en-GB"/>
              </w:rPr>
              <w:t xml:space="preserve"> for a social media website </w:t>
            </w:r>
            <w:r w:rsidRPr="009C7384">
              <w:rPr>
                <w:rFonts w:ascii="Calibri" w:eastAsia="Times New Roman" w:hAnsi="Calibri" w:cs="Calibri"/>
                <w:i/>
                <w:iCs/>
                <w:color w:val="000000"/>
                <w:sz w:val="20"/>
                <w:szCs w:val="20"/>
                <w:lang w:eastAsia="en-GB"/>
              </w:rPr>
              <w:t>(Facebook style)</w:t>
            </w:r>
            <w:r w:rsidRPr="009C7384">
              <w:rPr>
                <w:rFonts w:ascii="Calibri" w:eastAsia="Times New Roman" w:hAnsi="Calibri" w:cs="Calibri"/>
                <w:color w:val="000000"/>
                <w:sz w:val="20"/>
                <w:szCs w:val="20"/>
                <w:lang w:eastAsia="en-GB"/>
              </w:rPr>
              <w:t>. </w:t>
            </w:r>
          </w:p>
          <w:p w14:paraId="08062D8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What information would you include? What information should you not display? Why do you think that websites such as Facebook etc have an age limit of 13? Think about the layout and design of the page, combining images, text and other media in a visually effective way. </w:t>
            </w:r>
          </w:p>
          <w:p w14:paraId="700D952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Facebook Template: </w:t>
            </w:r>
            <w:hyperlink r:id="rId99" w:history="1">
              <w:r w:rsidRPr="009C7384">
                <w:rPr>
                  <w:rFonts w:ascii="Calibri" w:eastAsia="Times New Roman" w:hAnsi="Calibri" w:cs="Calibri"/>
                  <w:color w:val="0563C1"/>
                  <w:sz w:val="16"/>
                  <w:szCs w:val="16"/>
                  <w:u w:val="single"/>
                  <w:lang w:eastAsia="en-GB"/>
                </w:rPr>
                <w:t>https://docs.google.com/document/d/1ZAKNkc4hPjIHdYRvu1ywIIIszP_bJXUf/edit?usp=sharing&amp;ouid=115688390933151199123&amp;rtpof=true&amp;sd=true</w:t>
              </w:r>
            </w:hyperlink>
            <w:r w:rsidRPr="009C7384">
              <w:rPr>
                <w:rFonts w:ascii="Calibri" w:eastAsia="Times New Roman" w:hAnsi="Calibri" w:cs="Calibri"/>
                <w:color w:val="000000"/>
                <w:sz w:val="20"/>
                <w:szCs w:val="20"/>
                <w:lang w:eastAsia="en-GB"/>
              </w:rPr>
              <w:t> </w:t>
            </w:r>
          </w:p>
          <w:p w14:paraId="541F850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E6C2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6DC8DB0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3.1: Coding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413AB74" wp14:editId="51A5445A">
                  <wp:extent cx="352425" cy="276225"/>
                  <wp:effectExtent l="0" t="0" r="9525" b="9525"/>
                  <wp:docPr id="158" name="Picture 158"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D869B5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Lessons)</w:t>
            </w:r>
          </w:p>
          <w:p w14:paraId="40023AB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309242DC"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761BD25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3.1 Quiz (Purple Mash)</w:t>
            </w:r>
            <w:r w:rsidRPr="009C7384">
              <w:rPr>
                <w:rFonts w:ascii="Calibri" w:eastAsia="Times New Roman" w:hAnsi="Calibri" w:cs="Calibri"/>
                <w:color w:val="000000"/>
                <w:lang w:eastAsia="en-GB"/>
              </w:rPr>
              <w:t xml:space="preserve"> to all pupils in order to assess knowledge of the unit and skills. </w:t>
            </w:r>
          </w:p>
          <w:p w14:paraId="2461BE2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4C7E68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C3C07E9" wp14:editId="36085FF8">
                  <wp:extent cx="1342463" cy="734695"/>
                  <wp:effectExtent l="0" t="0" r="0" b="8255"/>
                  <wp:docPr id="154" name="Picture 154"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rriculum | Online Safety Resourc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49246" cy="738407"/>
                          </a:xfrm>
                          <a:prstGeom prst="rect">
                            <a:avLst/>
                          </a:prstGeom>
                          <a:noFill/>
                          <a:ln>
                            <a:noFill/>
                          </a:ln>
                        </pic:spPr>
                      </pic:pic>
                    </a:graphicData>
                  </a:graphic>
                </wp:inline>
              </w:drawing>
            </w:r>
          </w:p>
          <w:p w14:paraId="13E2DFF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w:t>
            </w:r>
          </w:p>
          <w:p w14:paraId="01B7FA2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w:t>
            </w: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A567D44" wp14:editId="6310812D">
                  <wp:extent cx="1390650" cy="619125"/>
                  <wp:effectExtent l="0" t="0" r="0" b="9525"/>
                  <wp:docPr id="153" name="Picture 153"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0A046CB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6CB1A9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01" w:history="1">
              <w:r w:rsidRPr="009C7384">
                <w:rPr>
                  <w:rFonts w:ascii="Calibri" w:eastAsia="Times New Roman" w:hAnsi="Calibri" w:cs="Calibri"/>
                  <w:color w:val="0563C1"/>
                  <w:sz w:val="16"/>
                  <w:szCs w:val="16"/>
                  <w:u w:val="single"/>
                  <w:lang w:eastAsia="en-GB"/>
                </w:rPr>
                <w:t>https://projectevolve.co.uk/toolkit/resources/years/year-three/privacy-and-security/</w:t>
              </w:r>
            </w:hyperlink>
            <w:r w:rsidRPr="009C7384">
              <w:rPr>
                <w:rFonts w:ascii="Calibri" w:eastAsia="Times New Roman" w:hAnsi="Calibri" w:cs="Calibri"/>
                <w:color w:val="000000"/>
                <w:sz w:val="16"/>
                <w:szCs w:val="16"/>
                <w:lang w:eastAsia="en-GB"/>
              </w:rPr>
              <w:t> </w:t>
            </w:r>
          </w:p>
          <w:p w14:paraId="18C91F7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76C80CD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Hidden Extras</w:t>
            </w:r>
            <w:r w:rsidRPr="009C7384">
              <w:rPr>
                <w:rFonts w:ascii="Calibri" w:eastAsia="Times New Roman" w:hAnsi="Calibri" w:cs="Calibri"/>
                <w:color w:val="000000"/>
                <w:sz w:val="20"/>
                <w:szCs w:val="20"/>
                <w:lang w:eastAsia="en-GB"/>
              </w:rPr>
              <w:t xml:space="preserve"> - Look at range of website offering holidays to a worldwide </w:t>
            </w:r>
            <w:proofErr w:type="spellStart"/>
            <w:r w:rsidRPr="009C7384">
              <w:rPr>
                <w:rFonts w:ascii="Calibri" w:eastAsia="Times New Roman" w:hAnsi="Calibri" w:cs="Calibri"/>
                <w:color w:val="000000"/>
                <w:sz w:val="20"/>
                <w:szCs w:val="20"/>
                <w:lang w:eastAsia="en-GB"/>
              </w:rPr>
              <w:t>detination</w:t>
            </w:r>
            <w:proofErr w:type="spellEnd"/>
            <w:r w:rsidRPr="009C7384">
              <w:rPr>
                <w:rFonts w:ascii="Calibri" w:eastAsia="Times New Roman" w:hAnsi="Calibri" w:cs="Calibri"/>
                <w:color w:val="000000"/>
                <w:sz w:val="20"/>
                <w:szCs w:val="20"/>
                <w:lang w:eastAsia="en-GB"/>
              </w:rPr>
              <w:t>. How do you know that a website is genuine? Discuss ‘hidden extras’ (suitcase allowance etc) with different travel companies and the ‘true cost’ of a holiday?</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259D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365C978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3.9: Presenting – PowerPoint/Slides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B3895B6" wp14:editId="14D40BFC">
                  <wp:extent cx="352425" cy="276225"/>
                  <wp:effectExtent l="0" t="0" r="9525" b="9525"/>
                  <wp:docPr id="151" name="Picture 151"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192E89A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2962F966" w14:textId="77777777" w:rsidR="009C7384" w:rsidRPr="009C7384" w:rsidRDefault="009C7384" w:rsidP="00ED478D">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p w14:paraId="550686F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3.9 Quiz (Purple Mash)</w:t>
            </w:r>
            <w:r w:rsidRPr="009C7384">
              <w:rPr>
                <w:rFonts w:ascii="Calibri" w:eastAsia="Times New Roman" w:hAnsi="Calibri" w:cs="Calibri"/>
                <w:color w:val="000000"/>
                <w:lang w:eastAsia="en-GB"/>
              </w:rPr>
              <w:t xml:space="preserve"> to all pupils in order to assess knowledge of the unit and skills. </w:t>
            </w:r>
          </w:p>
          <w:p w14:paraId="76745B1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68D7656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b/>
                <w:bCs/>
                <w:i/>
                <w:iCs/>
                <w:color w:val="000000"/>
                <w:sz w:val="20"/>
                <w:szCs w:val="20"/>
                <w:lang w:eastAsia="en-GB"/>
              </w:rPr>
              <w:t>‘Sandwich Bot’.</w:t>
            </w:r>
            <w:r w:rsidRPr="009C7384">
              <w:rPr>
                <w:rFonts w:ascii="Calibri" w:eastAsia="Times New Roman" w:hAnsi="Calibri" w:cs="Calibri"/>
                <w:color w:val="000000"/>
                <w:sz w:val="20"/>
                <w:szCs w:val="20"/>
                <w:lang w:eastAsia="en-GB"/>
              </w:rPr>
              <w:t xml:space="preserve"> Children to create an algorithm using precise and unambiguous instructions in order to get their teacher </w:t>
            </w:r>
            <w:r w:rsidRPr="009C7384">
              <w:rPr>
                <w:rFonts w:ascii="Calibri" w:eastAsia="Times New Roman" w:hAnsi="Calibri" w:cs="Calibri"/>
                <w:b/>
                <w:bCs/>
                <w:i/>
                <w:iCs/>
                <w:color w:val="000000"/>
                <w:sz w:val="20"/>
                <w:szCs w:val="20"/>
                <w:lang w:eastAsia="en-GB"/>
              </w:rPr>
              <w:t xml:space="preserve">(‘Sandwich Bot 3000’) </w:t>
            </w:r>
            <w:r w:rsidRPr="009C7384">
              <w:rPr>
                <w:rFonts w:ascii="Calibri" w:eastAsia="Times New Roman" w:hAnsi="Calibri" w:cs="Calibri"/>
                <w:color w:val="000000"/>
                <w:sz w:val="20"/>
                <w:szCs w:val="20"/>
                <w:lang w:eastAsia="en-GB"/>
              </w:rPr>
              <w:t>to make a jam sandwich.</w:t>
            </w:r>
            <w:r w:rsidRPr="009C7384">
              <w:rPr>
                <w:rFonts w:ascii="Calibri" w:eastAsia="Times New Roman" w:hAnsi="Calibri" w:cs="Calibri"/>
                <w:color w:val="000000"/>
                <w:lang w:eastAsia="en-GB"/>
              </w:rPr>
              <w:t xml:space="preserve"> </w:t>
            </w:r>
            <w:hyperlink r:id="rId102" w:history="1">
              <w:r w:rsidRPr="009C7384">
                <w:rPr>
                  <w:rFonts w:ascii="Calibri" w:eastAsia="Times New Roman" w:hAnsi="Calibri" w:cs="Calibri"/>
                  <w:color w:val="0563C1"/>
                  <w:sz w:val="16"/>
                  <w:szCs w:val="16"/>
                  <w:u w:val="single"/>
                  <w:lang w:eastAsia="en-GB"/>
                </w:rPr>
                <w:t>https://drive.google.com/drive/folders/1Jls0t6vlOG</w:t>
              </w:r>
              <w:r w:rsidRPr="009C7384">
                <w:rPr>
                  <w:rFonts w:ascii="Calibri" w:eastAsia="Times New Roman" w:hAnsi="Calibri" w:cs="Calibri"/>
                  <w:color w:val="0563C1"/>
                  <w:sz w:val="16"/>
                  <w:szCs w:val="16"/>
                  <w:u w:val="single"/>
                  <w:lang w:eastAsia="en-GB"/>
                </w:rPr>
                <w:lastRenderedPageBreak/>
                <w:t>5URo2vTUJE783uLIkrk_DB?usp=sharing</w:t>
              </w:r>
            </w:hyperlink>
            <w:r w:rsidRPr="009C7384">
              <w:rPr>
                <w:rFonts w:ascii="Calibri" w:eastAsia="Times New Roman" w:hAnsi="Calibri" w:cs="Calibri"/>
                <w:color w:val="000000"/>
                <w:sz w:val="20"/>
                <w:szCs w:val="20"/>
                <w:lang w:eastAsia="en-GB"/>
              </w:rPr>
              <w:t> </w:t>
            </w:r>
          </w:p>
          <w:p w14:paraId="2A594D5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Videos of Phil </w:t>
            </w:r>
            <w:proofErr w:type="spellStart"/>
            <w:r w:rsidRPr="009C7384">
              <w:rPr>
                <w:rFonts w:ascii="Calibri" w:eastAsia="Times New Roman" w:hAnsi="Calibri" w:cs="Calibri"/>
                <w:b/>
                <w:bCs/>
                <w:i/>
                <w:iCs/>
                <w:color w:val="000000"/>
                <w:sz w:val="20"/>
                <w:szCs w:val="20"/>
                <w:lang w:eastAsia="en-GB"/>
              </w:rPr>
              <w:t>Bagge</w:t>
            </w:r>
            <w:proofErr w:type="spellEnd"/>
            <w:r w:rsidRPr="009C7384">
              <w:rPr>
                <w:rFonts w:ascii="Calibri" w:eastAsia="Times New Roman" w:hAnsi="Calibri" w:cs="Calibri"/>
                <w:b/>
                <w:bCs/>
                <w:i/>
                <w:iCs/>
                <w:color w:val="000000"/>
                <w:sz w:val="20"/>
                <w:szCs w:val="20"/>
                <w:lang w:eastAsia="en-GB"/>
              </w:rPr>
              <w:t xml:space="preserve"> as ‘Sandwich Bot’: </w:t>
            </w:r>
            <w:r w:rsidRPr="009C7384">
              <w:rPr>
                <w:rFonts w:ascii="Calibri" w:eastAsia="Times New Roman" w:hAnsi="Calibri" w:cs="Calibri"/>
                <w:b/>
                <w:bCs/>
                <w:i/>
                <w:iCs/>
                <w:color w:val="000000"/>
                <w:lang w:eastAsia="en-GB"/>
              </w:rPr>
              <w:t> </w:t>
            </w:r>
            <w:hyperlink r:id="rId103" w:history="1">
              <w:r w:rsidRPr="009C7384">
                <w:rPr>
                  <w:rFonts w:ascii="Calibri" w:eastAsia="Times New Roman" w:hAnsi="Calibri" w:cs="Calibri"/>
                  <w:color w:val="0563C1"/>
                  <w:sz w:val="16"/>
                  <w:szCs w:val="16"/>
                  <w:u w:val="single"/>
                  <w:lang w:eastAsia="en-GB"/>
                </w:rPr>
                <w:t>https://www.youtube.com/watch?v=VFUs3GvMSVc</w:t>
              </w:r>
            </w:hyperlink>
            <w:r w:rsidRPr="009C7384">
              <w:rPr>
                <w:rFonts w:ascii="Calibri" w:eastAsia="Times New Roman" w:hAnsi="Calibri" w:cs="Calibri"/>
                <w:color w:val="000000"/>
                <w:sz w:val="16"/>
                <w:szCs w:val="16"/>
                <w:lang w:eastAsia="en-GB"/>
              </w:rPr>
              <w:t> </w:t>
            </w:r>
          </w:p>
          <w:p w14:paraId="3EF8322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04" w:history="1">
              <w:r w:rsidRPr="009C7384">
                <w:rPr>
                  <w:rFonts w:ascii="Calibri" w:eastAsia="Times New Roman" w:hAnsi="Calibri" w:cs="Calibri"/>
                  <w:color w:val="0563C1"/>
                  <w:sz w:val="16"/>
                  <w:szCs w:val="16"/>
                  <w:u w:val="single"/>
                  <w:lang w:eastAsia="en-GB"/>
                </w:rPr>
                <w:t>https://www.youtube.com/watch?v=leBEFaVHllE</w:t>
              </w:r>
            </w:hyperlink>
            <w:r w:rsidRPr="009C7384">
              <w:rPr>
                <w:rFonts w:ascii="Calibri" w:eastAsia="Times New Roman" w:hAnsi="Calibri" w:cs="Calibri"/>
                <w:color w:val="000000"/>
                <w:sz w:val="16"/>
                <w:szCs w:val="16"/>
                <w:lang w:eastAsia="en-GB"/>
              </w:rPr>
              <w:t> </w:t>
            </w:r>
          </w:p>
          <w:p w14:paraId="52A8190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5DC841C" wp14:editId="17C4FD8B">
                  <wp:extent cx="1104200" cy="676275"/>
                  <wp:effectExtent l="0" t="0" r="1270" b="0"/>
                  <wp:docPr id="147" name="Picture 147"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rriculum | Online Safety Resourc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8333" cy="678806"/>
                          </a:xfrm>
                          <a:prstGeom prst="rect">
                            <a:avLst/>
                          </a:prstGeom>
                          <a:noFill/>
                          <a:ln>
                            <a:noFill/>
                          </a:ln>
                        </pic:spPr>
                      </pic:pic>
                    </a:graphicData>
                  </a:graphic>
                </wp:inline>
              </w:drawing>
            </w:r>
          </w:p>
          <w:p w14:paraId="15D59AE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8. Copyright &amp; Ownership</w:t>
            </w:r>
          </w:p>
          <w:p w14:paraId="3EA47CF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B3F6907" wp14:editId="4AAD1FD6">
                  <wp:extent cx="1390650" cy="619125"/>
                  <wp:effectExtent l="0" t="0" r="0" b="9525"/>
                  <wp:docPr id="146" name="Picture 146"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4759E80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06" w:history="1">
              <w:r w:rsidRPr="009C7384">
                <w:rPr>
                  <w:rFonts w:ascii="Calibri" w:eastAsia="Times New Roman" w:hAnsi="Calibri" w:cs="Calibri"/>
                  <w:color w:val="0563C1"/>
                  <w:sz w:val="16"/>
                  <w:szCs w:val="16"/>
                  <w:u w:val="single"/>
                  <w:lang w:eastAsia="en-GB"/>
                </w:rPr>
                <w:t>https://projectevolve.co.uk/toolkit/resources/years/year-three/copyright-and-ownership/</w:t>
              </w:r>
            </w:hyperlink>
            <w:r w:rsidRPr="009C7384">
              <w:rPr>
                <w:rFonts w:ascii="Calibri" w:eastAsia="Times New Roman" w:hAnsi="Calibri" w:cs="Calibri"/>
                <w:color w:val="FF0000"/>
                <w:sz w:val="16"/>
                <w:szCs w:val="16"/>
                <w:lang w:eastAsia="en-GB"/>
              </w:rPr>
              <w:t> </w:t>
            </w:r>
          </w:p>
          <w:p w14:paraId="5F27B434"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tc>
      </w:tr>
      <w:tr w:rsidR="009C7384" w:rsidRPr="009C7384" w14:paraId="0CD70921"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3128B"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Year 4 </w:t>
            </w:r>
          </w:p>
          <w:p w14:paraId="235B3DA8"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923B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t xml:space="preserve">National </w:t>
            </w:r>
            <w:proofErr w:type="spellStart"/>
            <w:r w:rsidRPr="009C7384">
              <w:rPr>
                <w:rFonts w:ascii="Calibri" w:eastAsia="Times New Roman" w:hAnsi="Calibri" w:cs="Calibri"/>
                <w:b/>
                <w:bCs/>
                <w:color w:val="000000"/>
                <w:sz w:val="28"/>
                <w:szCs w:val="28"/>
                <w:lang w:eastAsia="en-GB"/>
              </w:rPr>
              <w:t>Curricuulum</w:t>
            </w:r>
            <w:proofErr w:type="spellEnd"/>
            <w:r w:rsidRPr="009C7384">
              <w:rPr>
                <w:rFonts w:ascii="Calibri" w:eastAsia="Times New Roman" w:hAnsi="Calibri" w:cs="Calibri"/>
                <w:b/>
                <w:bCs/>
                <w:color w:val="000000"/>
                <w:sz w:val="28"/>
                <w:szCs w:val="28"/>
                <w:lang w:eastAsia="en-GB"/>
              </w:rPr>
              <w:t xml:space="preserve"> Objectives and Outcomes:</w:t>
            </w:r>
          </w:p>
          <w:p w14:paraId="3CBCA4A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2C04C3A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DD3A21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Design, write and debug programs that accomplish specific goals, including controlling or simulating physical systems; solve problems by decomposing them into smaller parts.</w:t>
            </w:r>
          </w:p>
          <w:p w14:paraId="4AFED2F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When turning a real-life situation into an algorithm, the children’s design shows that they are thinking of the required task and how to accomplish this in code using coding structures for selection and repetition. Children make more intuitive attempts to debug their own programs.</w:t>
            </w:r>
          </w:p>
          <w:p w14:paraId="2CF0B39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9274C0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sequence, selection and repetition in programs; work with variables and various forms of input and output.</w:t>
            </w:r>
          </w:p>
          <w:p w14:paraId="639B7E2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Children’s use of timers to achieve repetition effects are becoming more logical and are integrated into their program designs. They understand ‘if statements’ for selection and attempt to combine these with other coding structures including variables to achieve the effects that they design in their programs. As well as understanding how variables can be used to store information while a program is executing, they are able to use and manipulate the value of variables. Children can make use of user inputs and outputs such as ‘print to screen’. e.g. 2Code.</w:t>
            </w:r>
          </w:p>
          <w:p w14:paraId="5F439C6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FD4B78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explain how some simple algorithms work and to detect and correct errors in algorithms and programs.</w:t>
            </w:r>
          </w:p>
          <w:p w14:paraId="5E92474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Children’s designs for their programs show that they are thinking of the structure of a program in logical, achievable steps and absorbing some new knowledge of coding structures. For example, ‘if’ statements, repetition and variables. They can trace code and use step through methods to identify errors in code and make logical attempts to correct this. e.g. traffic light algorithm in 2Code. In programs such as Logo, they can ‘read’ programs with several steps and predict the outcome accurately.</w:t>
            </w:r>
          </w:p>
          <w:p w14:paraId="2CC6662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24AF3A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20728B6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55A2B8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t>Understand computer networks, including the internet; how they can provide multiple services, such as the World Wide Web, and the opportunities they offer for communication and collaboration.</w:t>
            </w:r>
          </w:p>
          <w:p w14:paraId="4F43EC3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 recognise the main component parts of hardware which allow computers to join and form a network. Their ability to understand the online safety implications associated with the ways the internet can be used to provide different methods of communication is improving.</w:t>
            </w:r>
          </w:p>
          <w:p w14:paraId="7BC92F6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02D4CB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14E462A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8A911E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2920D37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 are able to make improvements to digital solutions based on feedback. Children make informed software choices when presenting information and data. They create linked content using a range of software. Children share digital content within their community via a variety of methods.</w:t>
            </w:r>
          </w:p>
          <w:p w14:paraId="6B5C479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E32D51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lastRenderedPageBreak/>
              <w:t>Online Safety</w:t>
            </w:r>
          </w:p>
          <w:p w14:paraId="0F2531B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0F0FDF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respectfully and responsibly; recognise acceptable/ unacceptable behaviour; identify a range of ways to report concern about content and contact.</w:t>
            </w:r>
          </w:p>
          <w:p w14:paraId="584BC75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 can explore key concepts relating to online safety and can help others to understand the importance of online safety. Children know a range of ways of reporting inappropriate content and contact.</w:t>
            </w:r>
          </w:p>
          <w:p w14:paraId="6E2A5F6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A9B626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search technologies effectively, appreciate how results are selected and ranked, and be discerning in evaluating digital content.</w:t>
            </w:r>
          </w:p>
          <w:p w14:paraId="661B4E8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Y4 - Children understand the function, features and layout of a search engine. They can appraise selected webpages for credibility and information at a basic level.</w:t>
            </w:r>
          </w:p>
          <w:p w14:paraId="40A1737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7ABE5443" w14:textId="77777777" w:rsidTr="00ED478D">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3085DE4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C1DF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5807132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4.4: Writing for Different Audiences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15FF9FC" wp14:editId="4A05FEE7">
                  <wp:extent cx="352425" cy="276225"/>
                  <wp:effectExtent l="0" t="0" r="9525" b="9525"/>
                  <wp:docPr id="144" name="Picture 144"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2275B6E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Lessons)</w:t>
            </w:r>
          </w:p>
          <w:p w14:paraId="18F579B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16"/>
                <w:szCs w:val="16"/>
                <w:lang w:eastAsia="en-GB"/>
              </w:rPr>
              <w:t> </w:t>
            </w:r>
          </w:p>
          <w:p w14:paraId="1C4ACF6D"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7D0444B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4.4 Quiz (Purple Mash)</w:t>
            </w:r>
            <w:r w:rsidRPr="009C7384">
              <w:rPr>
                <w:rFonts w:ascii="Calibri" w:eastAsia="Times New Roman" w:hAnsi="Calibri" w:cs="Calibri"/>
                <w:color w:val="000000"/>
                <w:lang w:eastAsia="en-GB"/>
              </w:rPr>
              <w:t xml:space="preserve"> to all pupils in order to assess knowledge of the unit and skills. </w:t>
            </w:r>
          </w:p>
          <w:p w14:paraId="27CC07B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5950504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A.L.E.X</w:t>
            </w:r>
            <w:r w:rsidRPr="009C7384">
              <w:rPr>
                <w:rFonts w:ascii="Calibri" w:eastAsia="Times New Roman" w:hAnsi="Calibri" w:cs="Calibri"/>
                <w:color w:val="000000"/>
                <w:sz w:val="20"/>
                <w:szCs w:val="20"/>
                <w:lang w:eastAsia="en-GB"/>
              </w:rPr>
              <w:t>. app.</w:t>
            </w:r>
          </w:p>
          <w:p w14:paraId="7925272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lastRenderedPageBreak/>
              <w:t>Use logical reasoning to explain how some simple algorithms work and to detect and correct errors in algorithms and programs.</w:t>
            </w:r>
          </w:p>
          <w:p w14:paraId="215C288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Children’s designs for their programs show that they are thinking of the structure of a program in logical, achievable steps and absorbing some new knowledge of coding structures. They can trace code and use step through methods to identify errors in code and make logical attempts to correct this.</w:t>
            </w:r>
          </w:p>
          <w:p w14:paraId="678BE51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07" w:history="1">
              <w:r w:rsidRPr="009C7384">
                <w:rPr>
                  <w:rFonts w:ascii="Calibri" w:eastAsia="Times New Roman" w:hAnsi="Calibri" w:cs="Calibri"/>
                  <w:color w:val="0563C1"/>
                  <w:sz w:val="20"/>
                  <w:szCs w:val="20"/>
                  <w:u w:val="single"/>
                  <w:lang w:eastAsia="en-GB"/>
                </w:rPr>
                <w:t>https://apps.apple.com/gb/app/a-l-e-x/id597040772</w:t>
              </w:r>
            </w:hyperlink>
          </w:p>
          <w:p w14:paraId="7CE15F1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Consider purchase of </w:t>
            </w:r>
            <w:r w:rsidRPr="009C7384">
              <w:rPr>
                <w:rFonts w:ascii="Calibri" w:eastAsia="Times New Roman" w:hAnsi="Calibri" w:cs="Calibri"/>
                <w:b/>
                <w:bCs/>
                <w:i/>
                <w:iCs/>
                <w:color w:val="000000"/>
                <w:sz w:val="20"/>
                <w:szCs w:val="20"/>
                <w:lang w:eastAsia="en-GB"/>
              </w:rPr>
              <w:t>‘Let’s Go Code Activity’</w:t>
            </w:r>
            <w:r w:rsidRPr="009C7384">
              <w:rPr>
                <w:rFonts w:ascii="Calibri" w:eastAsia="Times New Roman" w:hAnsi="Calibri" w:cs="Calibri"/>
                <w:color w:val="000000"/>
                <w:sz w:val="20"/>
                <w:szCs w:val="20"/>
                <w:lang w:eastAsia="en-GB"/>
              </w:rPr>
              <w:t xml:space="preserve"> set so as to combine the plugged with the unplugged activity through use of the floor mats.</w:t>
            </w:r>
            <w:r w:rsidRPr="009C7384">
              <w:rPr>
                <w:rFonts w:ascii="Calibri" w:eastAsia="Times New Roman" w:hAnsi="Calibri" w:cs="Calibri"/>
                <w:b/>
                <w:bCs/>
                <w:color w:val="000000"/>
                <w:sz w:val="20"/>
                <w:szCs w:val="20"/>
                <w:lang w:eastAsia="en-GB"/>
              </w:rPr>
              <w:t xml:space="preserve"> </w:t>
            </w:r>
            <w:r w:rsidRPr="009C7384">
              <w:rPr>
                <w:rFonts w:ascii="Calibri" w:eastAsia="Times New Roman" w:hAnsi="Calibri" w:cs="Calibri"/>
                <w:color w:val="000000"/>
                <w:lang w:eastAsia="en-GB"/>
              </w:rPr>
              <w:t> </w:t>
            </w:r>
            <w:hyperlink r:id="rId108" w:history="1">
              <w:r w:rsidRPr="009C7384">
                <w:rPr>
                  <w:rFonts w:ascii="Calibri" w:eastAsia="Times New Roman" w:hAnsi="Calibri" w:cs="Calibri"/>
                  <w:color w:val="0563C1"/>
                  <w:sz w:val="16"/>
                  <w:szCs w:val="16"/>
                  <w:u w:val="single"/>
                  <w:lang w:eastAsia="en-GB"/>
                </w:rPr>
                <w:t>https://www.amazon.co.uk/Learning-</w:t>
              </w:r>
              <w:r w:rsidRPr="009C7384">
                <w:rPr>
                  <w:rFonts w:ascii="Calibri" w:eastAsia="Times New Roman" w:hAnsi="Calibri" w:cs="Calibri"/>
                  <w:color w:val="0563C1"/>
                  <w:sz w:val="16"/>
                  <w:szCs w:val="16"/>
                  <w:u w:val="single"/>
                  <w:lang w:eastAsia="en-GB"/>
                </w:rPr>
                <w:lastRenderedPageBreak/>
                <w:t>Resources-Lets-Code-Activity/dp/B01N7MMCMO</w:t>
              </w:r>
            </w:hyperlink>
            <w:r w:rsidRPr="009C7384">
              <w:rPr>
                <w:rFonts w:ascii="Calibri" w:eastAsia="Times New Roman" w:hAnsi="Calibri" w:cs="Calibri"/>
                <w:b/>
                <w:bCs/>
                <w:color w:val="000000"/>
                <w:sz w:val="20"/>
                <w:szCs w:val="20"/>
                <w:lang w:eastAsia="en-GB"/>
              </w:rPr>
              <w:t> </w:t>
            </w:r>
          </w:p>
          <w:p w14:paraId="6D0A52E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01BDF8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310D342" wp14:editId="17858809">
                  <wp:extent cx="1104200" cy="676275"/>
                  <wp:effectExtent l="0" t="0" r="1270" b="0"/>
                  <wp:docPr id="140" name="Picture 14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rriculum | Online Safety Resourc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8005" cy="678605"/>
                          </a:xfrm>
                          <a:prstGeom prst="rect">
                            <a:avLst/>
                          </a:prstGeom>
                          <a:noFill/>
                          <a:ln>
                            <a:noFill/>
                          </a:ln>
                        </pic:spPr>
                      </pic:pic>
                    </a:graphicData>
                  </a:graphic>
                </wp:inline>
              </w:drawing>
            </w:r>
          </w:p>
          <w:p w14:paraId="085C30D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 </w:t>
            </w:r>
          </w:p>
          <w:p w14:paraId="53CB65C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p>
          <w:p w14:paraId="3D0D494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09" w:history="1">
              <w:r w:rsidRPr="009C7384">
                <w:rPr>
                  <w:rFonts w:ascii="Calibri" w:eastAsia="Times New Roman" w:hAnsi="Calibri" w:cs="Calibri"/>
                  <w:color w:val="0563C1"/>
                  <w:sz w:val="16"/>
                  <w:szCs w:val="16"/>
                  <w:u w:val="single"/>
                  <w:lang w:eastAsia="en-GB"/>
                </w:rPr>
                <w:t>https://projectevolve.co.uk/toolkit/resources/years/4/self-image-and-identity/</w:t>
              </w:r>
            </w:hyperlink>
            <w:r w:rsidRPr="009C7384">
              <w:rPr>
                <w:rFonts w:ascii="Calibri" w:eastAsia="Times New Roman" w:hAnsi="Calibri" w:cs="Calibri"/>
                <w:color w:val="000000"/>
                <w:sz w:val="16"/>
                <w:szCs w:val="16"/>
                <w:lang w:eastAsia="en-GB"/>
              </w:rPr>
              <w:t>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8C07AD0" wp14:editId="0B346A96">
                  <wp:extent cx="1390650" cy="619125"/>
                  <wp:effectExtent l="0" t="0" r="0" b="9525"/>
                  <wp:docPr id="139" name="Picture 139"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41C21B63"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18DF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26CF1C6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4.5: Logo</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4E9BB0E" wp14:editId="45B9FBA0">
                  <wp:extent cx="352425" cy="276225"/>
                  <wp:effectExtent l="0" t="0" r="9525" b="9525"/>
                  <wp:docPr id="137" name="Picture 137"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7280C087" w14:textId="77777777" w:rsidR="00ED478D" w:rsidRPr="009C7384" w:rsidRDefault="009C7384" w:rsidP="00ED478D">
            <w:pPr>
              <w:spacing w:line="240" w:lineRule="auto"/>
              <w:rPr>
                <w:rFonts w:ascii="Calibri" w:eastAsia="Times New Roman" w:hAnsi="Calibri" w:cs="Calibri"/>
                <w:color w:val="000000"/>
                <w:sz w:val="16"/>
                <w:szCs w:val="16"/>
                <w:lang w:eastAsia="en-GB"/>
              </w:rPr>
            </w:pPr>
            <w:r w:rsidRPr="009C7384">
              <w:rPr>
                <w:rFonts w:ascii="Calibri" w:eastAsia="Times New Roman" w:hAnsi="Calibri" w:cs="Calibri"/>
                <w:i/>
                <w:iCs/>
                <w:color w:val="000000"/>
                <w:sz w:val="20"/>
                <w:szCs w:val="20"/>
                <w:lang w:eastAsia="en-GB"/>
              </w:rPr>
              <w:t>(4</w:t>
            </w:r>
          </w:p>
          <w:p w14:paraId="5066EE9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16"/>
                <w:szCs w:val="16"/>
                <w:lang w:eastAsia="en-GB"/>
              </w:rPr>
              <w:t> </w:t>
            </w:r>
          </w:p>
          <w:p w14:paraId="17DBA791"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60B82C8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4.5 Quiz (Purple Mash)</w:t>
            </w:r>
            <w:r w:rsidRPr="009C7384">
              <w:rPr>
                <w:rFonts w:ascii="Calibri" w:eastAsia="Times New Roman" w:hAnsi="Calibri" w:cs="Calibri"/>
                <w:color w:val="000000"/>
                <w:lang w:eastAsia="en-GB"/>
              </w:rPr>
              <w:t xml:space="preserve"> to all pupils in order to assess knowledge of the unit and skills. </w:t>
            </w:r>
          </w:p>
          <w:p w14:paraId="14923D5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948392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 xml:space="preserve">Green Screen by </w:t>
            </w:r>
            <w:proofErr w:type="spellStart"/>
            <w:proofErr w:type="gramStart"/>
            <w:r w:rsidRPr="009C7384">
              <w:rPr>
                <w:rFonts w:ascii="Calibri" w:eastAsia="Times New Roman" w:hAnsi="Calibri" w:cs="Calibri"/>
                <w:b/>
                <w:bCs/>
                <w:i/>
                <w:iCs/>
                <w:color w:val="000000"/>
                <w:sz w:val="20"/>
                <w:szCs w:val="20"/>
                <w:lang w:eastAsia="en-GB"/>
              </w:rPr>
              <w:t>Do:Ink</w:t>
            </w:r>
            <w:proofErr w:type="spellEnd"/>
            <w:proofErr w:type="gramEnd"/>
            <w:r w:rsidRPr="009C7384">
              <w:rPr>
                <w:rFonts w:ascii="Calibri" w:eastAsia="Times New Roman" w:hAnsi="Calibri" w:cs="Calibri"/>
                <w:color w:val="000000"/>
                <w:sz w:val="20"/>
                <w:szCs w:val="20"/>
                <w:lang w:eastAsia="en-GB"/>
              </w:rPr>
              <w:t xml:space="preserve"> app to make a TV programme linked to current topic.</w:t>
            </w:r>
          </w:p>
          <w:p w14:paraId="72C655E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10" w:history="1">
              <w:r w:rsidRPr="009C7384">
                <w:rPr>
                  <w:rFonts w:ascii="Calibri" w:eastAsia="Times New Roman" w:hAnsi="Calibri" w:cs="Calibri"/>
                  <w:color w:val="0563C1"/>
                  <w:sz w:val="20"/>
                  <w:szCs w:val="20"/>
                  <w:u w:val="single"/>
                  <w:lang w:eastAsia="en-GB"/>
                </w:rPr>
                <w:t>https://apps.apple.com/gb/app/green-screen-by-do-ink/id730091131</w:t>
              </w:r>
            </w:hyperlink>
            <w:r w:rsidRPr="009C7384">
              <w:rPr>
                <w:rFonts w:ascii="Calibri" w:eastAsia="Times New Roman" w:hAnsi="Calibri" w:cs="Calibri"/>
                <w:color w:val="000000"/>
                <w:sz w:val="20"/>
                <w:szCs w:val="20"/>
                <w:lang w:eastAsia="en-GB"/>
              </w:rPr>
              <w:t> </w:t>
            </w:r>
          </w:p>
          <w:p w14:paraId="3DD96D1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593B930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Children are able to make improvements to digital solutions based on feedback. Children make informed software choices when presenting information and data. They create linked content using a range of software. Children share digital content within their </w:t>
            </w:r>
            <w:r w:rsidRPr="009C7384">
              <w:rPr>
                <w:rFonts w:ascii="Calibri" w:eastAsia="Times New Roman" w:hAnsi="Calibri" w:cs="Calibri"/>
                <w:i/>
                <w:iCs/>
                <w:color w:val="000000"/>
                <w:sz w:val="20"/>
                <w:szCs w:val="20"/>
                <w:lang w:eastAsia="en-GB"/>
              </w:rPr>
              <w:lastRenderedPageBreak/>
              <w:t>community via a variety of methods.</w:t>
            </w:r>
          </w:p>
          <w:p w14:paraId="5D8454C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8B60D7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AF70690" wp14:editId="41C38932">
                  <wp:extent cx="886471" cy="542925"/>
                  <wp:effectExtent l="0" t="0" r="8890" b="0"/>
                  <wp:docPr id="133" name="Picture 133"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rriculum | Online Safety Resource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89371" cy="544701"/>
                          </a:xfrm>
                          <a:prstGeom prst="rect">
                            <a:avLst/>
                          </a:prstGeom>
                          <a:noFill/>
                          <a:ln>
                            <a:noFill/>
                          </a:ln>
                        </pic:spPr>
                      </pic:pic>
                    </a:graphicData>
                  </a:graphic>
                </wp:inline>
              </w:drawing>
            </w:r>
          </w:p>
          <w:p w14:paraId="3B2F9BF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 Online Bullying</w:t>
            </w:r>
          </w:p>
          <w:p w14:paraId="2C80529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5731690" wp14:editId="2B354C29">
                  <wp:extent cx="342900" cy="333375"/>
                  <wp:effectExtent l="0" t="0" r="0" b="9525"/>
                  <wp:docPr id="132" name="Picture 132" descr="anti bullying week - Dromor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nti bullying week - Dromore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14:paraId="51ED333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Anti-Bullying Week in November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6B77D10" wp14:editId="3845A32F">
                  <wp:extent cx="1028700" cy="457983"/>
                  <wp:effectExtent l="0" t="0" r="0" b="0"/>
                  <wp:docPr id="131" name="Picture 13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nline Safety Curriculum"/>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6852" cy="461612"/>
                          </a:xfrm>
                          <a:prstGeom prst="rect">
                            <a:avLst/>
                          </a:prstGeom>
                          <a:noFill/>
                          <a:ln>
                            <a:noFill/>
                          </a:ln>
                        </pic:spPr>
                      </pic:pic>
                    </a:graphicData>
                  </a:graphic>
                </wp:inline>
              </w:drawing>
            </w:r>
          </w:p>
          <w:p w14:paraId="13D3707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13" w:history="1">
              <w:r w:rsidRPr="009C7384">
                <w:rPr>
                  <w:rFonts w:ascii="Calibri" w:eastAsia="Times New Roman" w:hAnsi="Calibri" w:cs="Calibri"/>
                  <w:color w:val="0563C1"/>
                  <w:sz w:val="16"/>
                  <w:szCs w:val="16"/>
                  <w:u w:val="single"/>
                  <w:lang w:eastAsia="en-GB"/>
                </w:rPr>
                <w:t>https://projectevolve.co.uk/toolkit/resources/years/4/online-bullying/</w:t>
              </w:r>
            </w:hyperlink>
            <w:r w:rsidRPr="009C7384">
              <w:rPr>
                <w:rFonts w:ascii="Calibri" w:eastAsia="Times New Roman" w:hAnsi="Calibri" w:cs="Calibri"/>
                <w:color w:val="000000"/>
                <w:sz w:val="16"/>
                <w:szCs w:val="16"/>
                <w:lang w:eastAsia="en-GB"/>
              </w:rPr>
              <w:t> </w:t>
            </w:r>
          </w:p>
          <w:p w14:paraId="318E861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 Online Relationships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29209C7" wp14:editId="178E10FB">
                  <wp:extent cx="942975" cy="419818"/>
                  <wp:effectExtent l="0" t="0" r="0" b="0"/>
                  <wp:docPr id="130" name="Picture 13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nline Safety Curriculu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50380" cy="423115"/>
                          </a:xfrm>
                          <a:prstGeom prst="rect">
                            <a:avLst/>
                          </a:prstGeom>
                          <a:noFill/>
                          <a:ln>
                            <a:noFill/>
                          </a:ln>
                        </pic:spPr>
                      </pic:pic>
                    </a:graphicData>
                  </a:graphic>
                </wp:inline>
              </w:drawing>
            </w:r>
          </w:p>
          <w:p w14:paraId="43BBA3D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(7 Activities)</w:t>
            </w:r>
          </w:p>
          <w:p w14:paraId="1088FD0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15" w:history="1">
              <w:r w:rsidRPr="009C7384">
                <w:rPr>
                  <w:rFonts w:ascii="Calibri" w:eastAsia="Times New Roman" w:hAnsi="Calibri" w:cs="Calibri"/>
                  <w:color w:val="0563C1"/>
                  <w:sz w:val="16"/>
                  <w:szCs w:val="16"/>
                  <w:u w:val="single"/>
                  <w:lang w:eastAsia="en-GB"/>
                </w:rPr>
                <w:t>https://projectevolve.co.uk/toolkit/resources/years/4/online-relationships/</w:t>
              </w:r>
            </w:hyperlink>
            <w:r w:rsidRPr="009C7384">
              <w:rPr>
                <w:rFonts w:ascii="Calibri" w:eastAsia="Times New Roman" w:hAnsi="Calibri" w:cs="Calibri"/>
                <w:color w:val="0070C0"/>
                <w:sz w:val="16"/>
                <w:szCs w:val="16"/>
                <w:lang w:eastAsia="en-GB"/>
              </w:rPr>
              <w:t>  </w:t>
            </w:r>
          </w:p>
          <w:p w14:paraId="72606097"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679A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54555AE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4.1: Coding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02E200F" wp14:editId="4490C61A">
                  <wp:extent cx="352425" cy="276225"/>
                  <wp:effectExtent l="0" t="0" r="9525" b="9525"/>
                  <wp:docPr id="128" name="Picture 128"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98E018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Lessons)</w:t>
            </w:r>
          </w:p>
          <w:p w14:paraId="07DE54B2"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7763D54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4.1 Quiz (Purple Mash)</w:t>
            </w:r>
            <w:r w:rsidRPr="009C7384">
              <w:rPr>
                <w:rFonts w:ascii="Calibri" w:eastAsia="Times New Roman" w:hAnsi="Calibri" w:cs="Calibri"/>
                <w:color w:val="000000"/>
                <w:lang w:eastAsia="en-GB"/>
              </w:rPr>
              <w:t xml:space="preserve"> to all pupils in order to assess knowledge of the unit and skills. </w:t>
            </w:r>
          </w:p>
          <w:p w14:paraId="4BFAE45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3175AC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6202C82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Clips</w:t>
            </w:r>
            <w:r w:rsidRPr="009C7384">
              <w:rPr>
                <w:rFonts w:ascii="Calibri" w:eastAsia="Times New Roman" w:hAnsi="Calibri" w:cs="Calibri"/>
                <w:color w:val="000000"/>
                <w:sz w:val="20"/>
                <w:szCs w:val="20"/>
                <w:lang w:eastAsia="en-GB"/>
              </w:rPr>
              <w:t xml:space="preserve"> app to demonstrate knowledge and understanding of current topic by making a presentation. Share with wider audience via school Twitter account.</w:t>
            </w:r>
          </w:p>
          <w:p w14:paraId="1FC5792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lastRenderedPageBreak/>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5C69A9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Children are able to make improvements to digital solutions based on feedback. Children make informed software choices when presenting information and data. They create linked content using a range of software. Children share digital content within their community via a variety of methods.</w:t>
            </w:r>
          </w:p>
          <w:p w14:paraId="5F25C4F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701E21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10CA772" wp14:editId="5D806547">
                  <wp:extent cx="1228617" cy="752475"/>
                  <wp:effectExtent l="0" t="0" r="0" b="0"/>
                  <wp:docPr id="124" name="Picture 124"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rriculum | Online Safety Resourc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34810" cy="756268"/>
                          </a:xfrm>
                          <a:prstGeom prst="rect">
                            <a:avLst/>
                          </a:prstGeom>
                          <a:noFill/>
                          <a:ln>
                            <a:noFill/>
                          </a:ln>
                        </pic:spPr>
                      </pic:pic>
                    </a:graphicData>
                  </a:graphic>
                </wp:inline>
              </w:drawing>
            </w:r>
          </w:p>
          <w:p w14:paraId="2E4A71B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 </w:t>
            </w:r>
          </w:p>
          <w:p w14:paraId="78F8E3D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(3 Activities)</w:t>
            </w:r>
          </w:p>
          <w:p w14:paraId="7F4902E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1BA3CB9" wp14:editId="00B841AE">
                  <wp:extent cx="523875" cy="514350"/>
                  <wp:effectExtent l="0" t="0" r="9525" b="0"/>
                  <wp:docPr id="123" name="Picture 123"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afer Internet Day (@safeinternetday) | Twitte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7BC53BA" wp14:editId="4EE4E428">
                  <wp:extent cx="1390650" cy="619125"/>
                  <wp:effectExtent l="0" t="0" r="0" b="9525"/>
                  <wp:docPr id="122" name="Picture 122"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2F01051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18" w:history="1">
              <w:r w:rsidRPr="009C7384">
                <w:rPr>
                  <w:rFonts w:ascii="Calibri" w:eastAsia="Times New Roman" w:hAnsi="Calibri" w:cs="Calibri"/>
                  <w:color w:val="0563C1"/>
                  <w:sz w:val="16"/>
                  <w:szCs w:val="16"/>
                  <w:u w:val="single"/>
                  <w:lang w:eastAsia="en-GB"/>
                </w:rPr>
                <w:t>https://projectevolve.co.uk/toolkit/resources/years/4/online-reputation/</w:t>
              </w:r>
            </w:hyperlink>
            <w:r w:rsidRPr="009C7384">
              <w:rPr>
                <w:rFonts w:ascii="Calibri" w:eastAsia="Times New Roman" w:hAnsi="Calibri" w:cs="Calibri"/>
                <w:color w:val="000000"/>
                <w:sz w:val="16"/>
                <w:szCs w:val="16"/>
                <w:lang w:eastAsia="en-GB"/>
              </w:rPr>
              <w:t> </w:t>
            </w:r>
          </w:p>
          <w:p w14:paraId="552D7E4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 </w:t>
            </w:r>
          </w:p>
          <w:p w14:paraId="4D53313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E11B2D1" wp14:editId="4805BF10">
                  <wp:extent cx="1390650" cy="619125"/>
                  <wp:effectExtent l="0" t="0" r="0" b="9525"/>
                  <wp:docPr id="121" name="Picture 12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0B94756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19" w:history="1">
              <w:r w:rsidRPr="009C7384">
                <w:rPr>
                  <w:rFonts w:ascii="Calibri" w:eastAsia="Times New Roman" w:hAnsi="Calibri" w:cs="Calibri"/>
                  <w:color w:val="0563C1"/>
                  <w:sz w:val="16"/>
                  <w:szCs w:val="16"/>
                  <w:u w:val="single"/>
                  <w:lang w:eastAsia="en-GB"/>
                </w:rPr>
                <w:t>https://projectevolve.co.uk/toolkit/resources/years/4/managing-online-information/</w:t>
              </w:r>
            </w:hyperlink>
            <w:r w:rsidRPr="009C7384">
              <w:rPr>
                <w:rFonts w:ascii="Calibri" w:eastAsia="Times New Roman" w:hAnsi="Calibri" w:cs="Calibri"/>
                <w:color w:val="000000"/>
                <w:sz w:val="16"/>
                <w:szCs w:val="16"/>
                <w:lang w:eastAsia="en-GB"/>
              </w:rPr>
              <w:t> </w:t>
            </w:r>
          </w:p>
          <w:p w14:paraId="5969E45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A90B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693F6B0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4.6: Animation</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F7F9910" wp14:editId="7D1FC2E4">
                  <wp:extent cx="352425" cy="276225"/>
                  <wp:effectExtent l="0" t="0" r="9525" b="9525"/>
                  <wp:docPr id="119" name="Picture 119"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0FA4A4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Lessons)</w:t>
            </w:r>
          </w:p>
          <w:p w14:paraId="5D016CD9"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1AB9AAD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4.6 Quiz (Purple Mash)</w:t>
            </w:r>
            <w:r w:rsidRPr="009C7384">
              <w:rPr>
                <w:rFonts w:ascii="Calibri" w:eastAsia="Times New Roman" w:hAnsi="Calibri" w:cs="Calibri"/>
                <w:color w:val="000000"/>
                <w:lang w:eastAsia="en-GB"/>
              </w:rPr>
              <w:t xml:space="preserve"> to all pupils in order to assess knowledge of the unit and skills. </w:t>
            </w:r>
          </w:p>
          <w:p w14:paraId="5FDC6E3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67D524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6849AFD" wp14:editId="683AC6FB">
                  <wp:extent cx="1384139" cy="847725"/>
                  <wp:effectExtent l="0" t="0" r="6985" b="0"/>
                  <wp:docPr id="115" name="Picture 115"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rriculum | Online Safety Resourc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86890" cy="849410"/>
                          </a:xfrm>
                          <a:prstGeom prst="rect">
                            <a:avLst/>
                          </a:prstGeom>
                          <a:noFill/>
                          <a:ln>
                            <a:noFill/>
                          </a:ln>
                        </pic:spPr>
                      </pic:pic>
                    </a:graphicData>
                  </a:graphic>
                </wp:inline>
              </w:drawing>
            </w:r>
          </w:p>
          <w:p w14:paraId="30CB4CC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w:t>
            </w:r>
          </w:p>
          <w:p w14:paraId="024C80D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p>
          <w:p w14:paraId="4BF6EA0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21" w:history="1">
              <w:r w:rsidRPr="009C7384">
                <w:rPr>
                  <w:rFonts w:ascii="Calibri" w:eastAsia="Times New Roman" w:hAnsi="Calibri" w:cs="Calibri"/>
                  <w:color w:val="0563C1"/>
                  <w:sz w:val="16"/>
                  <w:szCs w:val="16"/>
                  <w:u w:val="single"/>
                  <w:lang w:eastAsia="en-GB"/>
                </w:rPr>
                <w:t>https://projectevolve.co.uk/toolkit/resources/years/4/health-well-being-and-lifestyle/</w:t>
              </w:r>
            </w:hyperlink>
            <w:r w:rsidRPr="009C7384">
              <w:rPr>
                <w:rFonts w:ascii="Calibri" w:eastAsia="Times New Roman" w:hAnsi="Calibri" w:cs="Calibri"/>
                <w:color w:val="000000"/>
                <w:sz w:val="16"/>
                <w:szCs w:val="16"/>
                <w:lang w:eastAsia="en-GB"/>
              </w:rPr>
              <w:t>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1F07AAE" wp14:editId="719F2379">
                  <wp:extent cx="1390650" cy="619125"/>
                  <wp:effectExtent l="0" t="0" r="0" b="9525"/>
                  <wp:docPr id="114" name="Picture 114"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5A7D0468"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p w14:paraId="091EEFE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16"/>
                <w:szCs w:val="16"/>
                <w:lang w:eastAsia="en-GB"/>
              </w:rPr>
              <w:t> </w:t>
            </w:r>
          </w:p>
          <w:p w14:paraId="02E6873A"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7DC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528C46F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4.9: Making Music</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120D6FE" wp14:editId="63E46F77">
                  <wp:extent cx="352425" cy="276225"/>
                  <wp:effectExtent l="0" t="0" r="9525" b="9525"/>
                  <wp:docPr id="112" name="Picture 112"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A8B2C0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7824C82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4.9 Quiz (Purple Mash)</w:t>
            </w:r>
            <w:r w:rsidRPr="009C7384">
              <w:rPr>
                <w:rFonts w:ascii="Calibri" w:eastAsia="Times New Roman" w:hAnsi="Calibri" w:cs="Calibri"/>
                <w:color w:val="000000"/>
                <w:lang w:eastAsia="en-GB"/>
              </w:rPr>
              <w:t xml:space="preserve"> to all pupils in order to assess knowledge of the unit and skills. </w:t>
            </w:r>
          </w:p>
          <w:p w14:paraId="361F888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2C5E01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2C32908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 </w:t>
            </w:r>
            <w:r w:rsidRPr="009C7384">
              <w:rPr>
                <w:rFonts w:ascii="Calibri" w:eastAsia="Times New Roman" w:hAnsi="Calibri" w:cs="Calibri"/>
                <w:b/>
                <w:bCs/>
                <w:i/>
                <w:iCs/>
                <w:color w:val="000000"/>
                <w:sz w:val="20"/>
                <w:szCs w:val="20"/>
                <w:lang w:eastAsia="en-GB"/>
              </w:rPr>
              <w:t xml:space="preserve">‘Dot Draw Code’. </w:t>
            </w:r>
            <w:r w:rsidRPr="009C7384">
              <w:rPr>
                <w:rFonts w:ascii="Calibri" w:eastAsia="Times New Roman" w:hAnsi="Calibri" w:cs="Calibri"/>
                <w:color w:val="000000"/>
                <w:sz w:val="20"/>
                <w:szCs w:val="20"/>
                <w:lang w:eastAsia="en-GB"/>
              </w:rPr>
              <w:t>Children to create their own design and then produce the code as to how someone else would make their image.</w:t>
            </w:r>
          </w:p>
          <w:p w14:paraId="2AE01BB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22" w:history="1">
              <w:r w:rsidRPr="009C7384">
                <w:rPr>
                  <w:rFonts w:ascii="Calibri" w:eastAsia="Times New Roman" w:hAnsi="Calibri" w:cs="Calibri"/>
                  <w:i/>
                  <w:iCs/>
                  <w:color w:val="0563C1"/>
                  <w:sz w:val="16"/>
                  <w:szCs w:val="16"/>
                  <w:u w:val="single"/>
                  <w:lang w:eastAsia="en-GB"/>
                </w:rPr>
                <w:t>https://drive.google.com/drive/folders/1YTS5LX1Ydz6qdRNI2ecC9NhCisUm0gXp?usp=sharing</w:t>
              </w:r>
            </w:hyperlink>
            <w:r w:rsidRPr="009C7384">
              <w:rPr>
                <w:rFonts w:ascii="Calibri" w:eastAsia="Times New Roman" w:hAnsi="Calibri" w:cs="Calibri"/>
                <w:i/>
                <w:iCs/>
                <w:color w:val="000000"/>
                <w:sz w:val="16"/>
                <w:szCs w:val="16"/>
                <w:lang w:eastAsia="en-GB"/>
              </w:rPr>
              <w:t> </w:t>
            </w:r>
          </w:p>
          <w:p w14:paraId="7293C83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lastRenderedPageBreak/>
              <w:t>Design, write and debug programs that accomplish specific goals, including controlling or simulating physical systems; solve problems by decomposing them into smaller parts.</w:t>
            </w:r>
          </w:p>
          <w:p w14:paraId="2A74E18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When turning a real-life situation into an algorithm, the children’s design shows that they are thinking of the required task and how to accomplish this in code. Children make more intuitive attempts to debug their own programs.</w:t>
            </w:r>
          </w:p>
          <w:p w14:paraId="60FD32D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C94356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D9513FA" wp14:editId="6B2C4AC4">
                  <wp:extent cx="1447800" cy="886715"/>
                  <wp:effectExtent l="0" t="0" r="0" b="8890"/>
                  <wp:docPr id="108" name="Picture 108"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rriculum | Online Safety Resource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55308" cy="891313"/>
                          </a:xfrm>
                          <a:prstGeom prst="rect">
                            <a:avLst/>
                          </a:prstGeom>
                          <a:noFill/>
                          <a:ln>
                            <a:noFill/>
                          </a:ln>
                        </pic:spPr>
                      </pic:pic>
                    </a:graphicData>
                  </a:graphic>
                </wp:inline>
              </w:drawing>
            </w:r>
          </w:p>
          <w:p w14:paraId="0CD26FD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 </w:t>
            </w:r>
          </w:p>
          <w:p w14:paraId="00194B7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D3D1F17" wp14:editId="4CDE7FC2">
                  <wp:extent cx="1390650" cy="619125"/>
                  <wp:effectExtent l="0" t="0" r="0" b="9525"/>
                  <wp:docPr id="107" name="Picture 107"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571158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24" w:history="1">
              <w:r w:rsidRPr="009C7384">
                <w:rPr>
                  <w:rFonts w:ascii="Calibri" w:eastAsia="Times New Roman" w:hAnsi="Calibri" w:cs="Calibri"/>
                  <w:color w:val="0563C1"/>
                  <w:sz w:val="16"/>
                  <w:szCs w:val="16"/>
                  <w:u w:val="single"/>
                  <w:lang w:eastAsia="en-GB"/>
                </w:rPr>
                <w:t>https://projectevolve.co.uk/toolkit/resources/years/4/privacy-and-security/</w:t>
              </w:r>
            </w:hyperlink>
            <w:r w:rsidRPr="009C7384">
              <w:rPr>
                <w:rFonts w:ascii="Calibri" w:eastAsia="Times New Roman" w:hAnsi="Calibri" w:cs="Calibri"/>
                <w:color w:val="000000"/>
                <w:sz w:val="16"/>
                <w:szCs w:val="16"/>
                <w:lang w:eastAsia="en-GB"/>
              </w:rPr>
              <w:t> </w:t>
            </w:r>
          </w:p>
          <w:p w14:paraId="3E54D60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Additional Online Safety Activity</w:t>
            </w:r>
          </w:p>
          <w:p w14:paraId="57A4CD0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Troll Stinks</w:t>
            </w:r>
            <w:r w:rsidRPr="009C7384">
              <w:rPr>
                <w:rFonts w:ascii="Calibri" w:eastAsia="Times New Roman" w:hAnsi="Calibri" w:cs="Calibri"/>
                <w:color w:val="000000"/>
                <w:sz w:val="20"/>
                <w:szCs w:val="20"/>
                <w:lang w:eastAsia="en-GB"/>
              </w:rPr>
              <w:t xml:space="preserve"> - Read the story </w:t>
            </w:r>
            <w:r w:rsidRPr="009C7384">
              <w:rPr>
                <w:rFonts w:ascii="Calibri" w:eastAsia="Times New Roman" w:hAnsi="Calibri" w:cs="Calibri"/>
                <w:b/>
                <w:bCs/>
                <w:i/>
                <w:iCs/>
                <w:color w:val="000000"/>
                <w:sz w:val="20"/>
                <w:szCs w:val="20"/>
                <w:lang w:eastAsia="en-GB"/>
              </w:rPr>
              <w:t>‘Troll Stinks’</w:t>
            </w:r>
            <w:r w:rsidRPr="009C7384">
              <w:rPr>
                <w:rFonts w:ascii="Calibri" w:eastAsia="Times New Roman" w:hAnsi="Calibri" w:cs="Calibri"/>
                <w:color w:val="000000"/>
                <w:sz w:val="20"/>
                <w:szCs w:val="20"/>
                <w:lang w:eastAsia="en-GB"/>
              </w:rPr>
              <w:t xml:space="preserve"> by Jeanne Willis. </w:t>
            </w:r>
            <w:hyperlink r:id="rId125" w:history="1">
              <w:r w:rsidRPr="009C7384">
                <w:rPr>
                  <w:rFonts w:ascii="Calibri" w:eastAsia="Times New Roman" w:hAnsi="Calibri" w:cs="Calibri"/>
                  <w:color w:val="0563C1"/>
                  <w:sz w:val="16"/>
                  <w:szCs w:val="16"/>
                  <w:u w:val="single"/>
                  <w:lang w:eastAsia="en-GB"/>
                </w:rPr>
                <w:t>https://www.amazon.co.uk/Troll-Stinks-Online-Safety-Picture/dp/1783445696/ref=sr_1_2?crid=2VDCV7KSH0SKX&amp;keywords=troll+stinks&amp;qid=1656584509&amp;sprefix=troll+stinks+%2Caps%2C77&amp;sr=8-2</w:t>
              </w:r>
            </w:hyperlink>
            <w:r w:rsidRPr="009C7384">
              <w:rPr>
                <w:rFonts w:ascii="Calibri" w:eastAsia="Times New Roman" w:hAnsi="Calibri" w:cs="Calibri"/>
                <w:color w:val="000000"/>
                <w:sz w:val="20"/>
                <w:szCs w:val="20"/>
                <w:lang w:eastAsia="en-GB"/>
              </w:rPr>
              <w:t xml:space="preserve"> Discuss the impact that our online words have on people </w:t>
            </w:r>
            <w:r w:rsidRPr="009C7384">
              <w:rPr>
                <w:rFonts w:ascii="Calibri" w:eastAsia="Times New Roman" w:hAnsi="Calibri" w:cs="Calibri"/>
                <w:i/>
                <w:iCs/>
                <w:color w:val="000000"/>
                <w:sz w:val="20"/>
                <w:szCs w:val="20"/>
                <w:lang w:eastAsia="en-GB"/>
              </w:rPr>
              <w:t>(online life is ‘real life’, the things that we do and say online have just as much impact on people as what they do when we say things face-to-face).</w:t>
            </w:r>
            <w:r w:rsidRPr="009C7384">
              <w:rPr>
                <w:rFonts w:ascii="Calibri" w:eastAsia="Times New Roman" w:hAnsi="Calibri" w:cs="Calibri"/>
                <w:color w:val="000000"/>
                <w:sz w:val="20"/>
                <w:szCs w:val="20"/>
                <w:lang w:eastAsia="en-GB"/>
              </w:rPr>
              <w:t xml:space="preserve"> Have a list of statement cards and pupils to have different emojis (happy, sad, angry, crying etc). Use emojis to indicate how the person at the other end of the screen would be feeling if you had said/done the action on the statement card. </w:t>
            </w:r>
          </w:p>
          <w:p w14:paraId="685A354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Troll Stinks Read Aloud Video (YouTube):  </w:t>
            </w:r>
            <w:hyperlink r:id="rId126" w:history="1">
              <w:r w:rsidRPr="009C7384">
                <w:rPr>
                  <w:rFonts w:ascii="Calibri" w:eastAsia="Times New Roman" w:hAnsi="Calibri" w:cs="Calibri"/>
                  <w:color w:val="0563C1"/>
                  <w:sz w:val="16"/>
                  <w:szCs w:val="16"/>
                  <w:u w:val="single"/>
                  <w:lang w:eastAsia="en-GB"/>
                </w:rPr>
                <w:t>https://www.youtube.com/watch?v=nIG9RPQEEz4</w:t>
              </w:r>
            </w:hyperlink>
            <w:r w:rsidRPr="009C7384">
              <w:rPr>
                <w:rFonts w:ascii="Calibri" w:eastAsia="Times New Roman" w:hAnsi="Calibri" w:cs="Calibri"/>
                <w:color w:val="000000"/>
                <w:sz w:val="16"/>
                <w:szCs w:val="16"/>
                <w:lang w:eastAsia="en-GB"/>
              </w:rPr>
              <w:t>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8CF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
        </w:tc>
      </w:tr>
      <w:tr w:rsidR="009C7384" w:rsidRPr="009C7384" w14:paraId="637051BF"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3968F"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w:t>
            </w:r>
            <w:r w:rsidRPr="009C7384">
              <w:rPr>
                <w:rFonts w:ascii="Calibri" w:eastAsia="Times New Roman" w:hAnsi="Calibri" w:cs="Calibri"/>
                <w:b/>
                <w:bCs/>
                <w:color w:val="000000"/>
                <w:sz w:val="32"/>
                <w:szCs w:val="32"/>
                <w:lang w:eastAsia="en-GB"/>
              </w:rPr>
              <w:lastRenderedPageBreak/>
              <w:t>ar 5</w:t>
            </w:r>
          </w:p>
          <w:p w14:paraId="6EA3CE7A"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192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lastRenderedPageBreak/>
              <w:t xml:space="preserve">National </w:t>
            </w:r>
            <w:proofErr w:type="spellStart"/>
            <w:r w:rsidRPr="009C7384">
              <w:rPr>
                <w:rFonts w:ascii="Calibri" w:eastAsia="Times New Roman" w:hAnsi="Calibri" w:cs="Calibri"/>
                <w:b/>
                <w:bCs/>
                <w:color w:val="000000"/>
                <w:sz w:val="28"/>
                <w:szCs w:val="28"/>
                <w:lang w:eastAsia="en-GB"/>
              </w:rPr>
              <w:t>Curricuulum</w:t>
            </w:r>
            <w:proofErr w:type="spellEnd"/>
            <w:r w:rsidRPr="009C7384">
              <w:rPr>
                <w:rFonts w:ascii="Calibri" w:eastAsia="Times New Roman" w:hAnsi="Calibri" w:cs="Calibri"/>
                <w:b/>
                <w:bCs/>
                <w:color w:val="000000"/>
                <w:sz w:val="28"/>
                <w:szCs w:val="28"/>
                <w:lang w:eastAsia="en-GB"/>
              </w:rPr>
              <w:t xml:space="preserve"> Objectives and Outcomes:</w:t>
            </w:r>
          </w:p>
          <w:p w14:paraId="1911D5B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5C4189D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9515F8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lastRenderedPageBreak/>
              <w:t>Design, write and debug programs that accomplish specific goals, including controlling or simulating physical systems; solve problems by decomposing them into smaller parts.</w:t>
            </w:r>
          </w:p>
          <w:p w14:paraId="21C9E1B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may attempt to turn more complex real-life situations into algorithms for a program by deconstructing it into manageable parts. Children are able to test and debug their programs as they go and can use logical methods to identify the approximate cause of any bug but may need some support identifying the specific line of code.</w:t>
            </w:r>
          </w:p>
          <w:p w14:paraId="58E5A52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CFE1B1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sequence, selection and repetition in programs; work with variables and various forms of input and output.</w:t>
            </w:r>
          </w:p>
          <w:p w14:paraId="3B63261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can translate algorithms that include sequence, selection and repetition into code with increasing ease and their own designs show that they are thinking of how to accomplish the set task in code utilising such structures. They are combining sequence, selection and repetition with other coding structures to achieve their algorithm design.</w:t>
            </w:r>
          </w:p>
          <w:p w14:paraId="65B9124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7FE0F8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explain how some simple algorithms work and to detect and correct errors in algorithms and programs.</w:t>
            </w:r>
          </w:p>
          <w:p w14:paraId="38A72FB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When children code, they are beginning to think about their code structure in terms of the ability to debug and interpret the code later, e.g. the use of tabs to organise code and the naming of variables.</w:t>
            </w:r>
          </w:p>
          <w:p w14:paraId="00DE991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76A3A26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E9A393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t>Understand computer networks, including the internet; how they can provide multiple services, such as the World Wide Web, and the opportunities they offer for communication and collaboration.</w:t>
            </w:r>
          </w:p>
          <w:p w14:paraId="7D91B24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understand the value of computer networks but are also aware of the main dangers. They recognise what personal information is and can explain how this can be kept safe. Children can select the most appropriate form of online communications contingent on audience and digital content.</w:t>
            </w:r>
          </w:p>
          <w:p w14:paraId="5971D3D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ED7DA6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39E2ADA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82DED9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25016E1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are able to make appropriate improvements to digital solutions based on feedback received and can confidently comment on the success of the solution. They objectively review solutions from others. Children are able to collaboratively create content and solutions using digital features within software such as collaborative mode. They are able to use several ways of sharing digital content.</w:t>
            </w:r>
          </w:p>
          <w:p w14:paraId="42EA0C5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7E8ACE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p>
          <w:p w14:paraId="243E6D2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9EDD9A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respectfully and responsibly; recognise acceptable/ unacceptable behaviour; identify a range of ways to report concern about content and contact.</w:t>
            </w:r>
          </w:p>
          <w:p w14:paraId="04C3411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have a secure knowledge of common online safety rules and can apply this by demonstrating the safe and respectful use of a few different technologies and online services. Children implicitly relate appropriate online behaviour to their right to personal privacy and mental wellbeing of themselves and others.</w:t>
            </w:r>
          </w:p>
          <w:p w14:paraId="51A416D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F0E3FD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search technologies effectively, appreciate how results are selected and ranked, and be discerning in evaluating digital content.</w:t>
            </w:r>
          </w:p>
          <w:p w14:paraId="00B47C0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Y5 - Children search with greater complexity for digital content when using a search engine. They are able to explain in some detail how credible a webpage is and the information it contains.</w:t>
            </w:r>
          </w:p>
          <w:p w14:paraId="2707706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58E0FF01" w14:textId="77777777" w:rsidTr="009C7384">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66FCFD6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2B8C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21C6978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5.4: Databases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2D358CD" wp14:editId="0102666D">
                  <wp:extent cx="352425" cy="276225"/>
                  <wp:effectExtent l="0" t="0" r="9525" b="9525"/>
                  <wp:docPr id="93" name="Picture 93"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5AAF366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0EC822DC"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2EEDFFE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5.4 Quiz (Purple Mash)</w:t>
            </w:r>
            <w:r w:rsidRPr="009C7384">
              <w:rPr>
                <w:rFonts w:ascii="Calibri" w:eastAsia="Times New Roman" w:hAnsi="Calibri" w:cs="Calibri"/>
                <w:color w:val="000000"/>
                <w:lang w:eastAsia="en-GB"/>
              </w:rPr>
              <w:t xml:space="preserve"> to all pupils in order to assess knowledge of the unit and skills. </w:t>
            </w:r>
          </w:p>
          <w:p w14:paraId="7B80152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7BB8E5F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Lightbot Code Hour</w:t>
            </w:r>
            <w:r w:rsidRPr="009C7384">
              <w:rPr>
                <w:rFonts w:ascii="Calibri" w:eastAsia="Times New Roman" w:hAnsi="Calibri" w:cs="Calibri"/>
                <w:color w:val="000000"/>
                <w:sz w:val="20"/>
                <w:szCs w:val="20"/>
                <w:lang w:eastAsia="en-GB"/>
              </w:rPr>
              <w:t xml:space="preserve"> app: </w:t>
            </w:r>
          </w:p>
          <w:p w14:paraId="7F5A27C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sequence, selection and repetition in programs; work with variables and various forms of input and output.</w:t>
            </w:r>
          </w:p>
          <w:p w14:paraId="40B5571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Children can translate algorithms that </w:t>
            </w:r>
            <w:r w:rsidRPr="009C7384">
              <w:rPr>
                <w:rFonts w:ascii="Calibri" w:eastAsia="Times New Roman" w:hAnsi="Calibri" w:cs="Calibri"/>
                <w:i/>
                <w:iCs/>
                <w:color w:val="000000"/>
                <w:sz w:val="20"/>
                <w:szCs w:val="20"/>
                <w:lang w:eastAsia="en-GB"/>
              </w:rPr>
              <w:lastRenderedPageBreak/>
              <w:t>include sequence, selection and repetition into code with increasing ease and their own designs show that they are thinking of how to accomplish the set task in code utilising such structures. They are combining sequence, selection and repetition with other coding structures to achieve their algorithm design.</w:t>
            </w:r>
          </w:p>
          <w:p w14:paraId="07DBA83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0D0EDB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hyperlink r:id="rId127" w:history="1">
              <w:r w:rsidRPr="009C7384">
                <w:rPr>
                  <w:rFonts w:ascii="Calibri" w:eastAsia="Times New Roman" w:hAnsi="Calibri" w:cs="Calibri"/>
                  <w:i/>
                  <w:iCs/>
                  <w:color w:val="0563C1"/>
                  <w:sz w:val="20"/>
                  <w:szCs w:val="20"/>
                  <w:u w:val="single"/>
                  <w:lang w:eastAsia="en-GB"/>
                </w:rPr>
                <w:t>https://apps.apple.com/us/app/lightbot-code-hour/id873943739</w:t>
              </w:r>
            </w:hyperlink>
            <w:r w:rsidRPr="009C7384">
              <w:rPr>
                <w:rFonts w:ascii="Calibri" w:eastAsia="Times New Roman" w:hAnsi="Calibri" w:cs="Calibri"/>
                <w:i/>
                <w:iCs/>
                <w:color w:val="000000"/>
                <w:sz w:val="20"/>
                <w:szCs w:val="20"/>
                <w:lang w:eastAsia="en-GB"/>
              </w:rPr>
              <w:t> </w:t>
            </w:r>
          </w:p>
          <w:p w14:paraId="3A3B837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82FD9E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5CF5A28" wp14:editId="1EC26954">
                  <wp:extent cx="1026440" cy="628650"/>
                  <wp:effectExtent l="0" t="0" r="2540" b="0"/>
                  <wp:docPr id="89" name="Picture 89"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rriculum | Online Safety Resour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42452" cy="638457"/>
                          </a:xfrm>
                          <a:prstGeom prst="rect">
                            <a:avLst/>
                          </a:prstGeom>
                          <a:noFill/>
                          <a:ln>
                            <a:noFill/>
                          </a:ln>
                        </pic:spPr>
                      </pic:pic>
                    </a:graphicData>
                  </a:graphic>
                </wp:inline>
              </w:drawing>
            </w:r>
          </w:p>
          <w:p w14:paraId="7EC7530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 </w:t>
            </w:r>
          </w:p>
          <w:p w14:paraId="3FC9F54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p>
          <w:p w14:paraId="41D3CA2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34F8938" wp14:editId="3D4FEAAF">
                  <wp:extent cx="919968" cy="409575"/>
                  <wp:effectExtent l="0" t="0" r="0" b="0"/>
                  <wp:docPr id="88" name="Picture 8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Online Safety Curricul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110" cy="412755"/>
                          </a:xfrm>
                          <a:prstGeom prst="rect">
                            <a:avLst/>
                          </a:prstGeom>
                          <a:noFill/>
                          <a:ln>
                            <a:noFill/>
                          </a:ln>
                        </pic:spPr>
                      </pic:pic>
                    </a:graphicData>
                  </a:graphic>
                </wp:inline>
              </w:drawing>
            </w:r>
          </w:p>
          <w:p w14:paraId="74FF5C2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28" w:history="1">
              <w:r w:rsidRPr="009C7384">
                <w:rPr>
                  <w:rFonts w:ascii="Calibri" w:eastAsia="Times New Roman" w:hAnsi="Calibri" w:cs="Calibri"/>
                  <w:color w:val="0563C1"/>
                  <w:sz w:val="16"/>
                  <w:szCs w:val="16"/>
                  <w:u w:val="single"/>
                  <w:lang w:eastAsia="en-GB"/>
                </w:rPr>
                <w:t>https://projectevolve.co.uk/toolkit/resources/years/5/self-image-and-identity/</w:t>
              </w:r>
            </w:hyperlink>
            <w:r w:rsidRPr="009C7384">
              <w:rPr>
                <w:rFonts w:ascii="Calibri" w:eastAsia="Times New Roman" w:hAnsi="Calibri" w:cs="Calibri"/>
                <w:color w:val="000000"/>
                <w:sz w:val="16"/>
                <w:szCs w:val="16"/>
                <w:lang w:eastAsia="en-GB"/>
              </w:rPr>
              <w:t> </w:t>
            </w:r>
          </w:p>
          <w:p w14:paraId="037F85DD"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113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6484C2C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5.5 Game Creator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87C9137" wp14:editId="4DDBB77B">
                  <wp:extent cx="352425" cy="276225"/>
                  <wp:effectExtent l="0" t="0" r="9525" b="9525"/>
                  <wp:docPr id="86" name="Picture 86"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5431049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(5 Lessons)</w:t>
            </w:r>
          </w:p>
          <w:p w14:paraId="7788F1F5"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5BB7488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5.5 Quiz (Purple Mash)</w:t>
            </w:r>
            <w:r w:rsidRPr="009C7384">
              <w:rPr>
                <w:rFonts w:ascii="Calibri" w:eastAsia="Times New Roman" w:hAnsi="Calibri" w:cs="Calibri"/>
                <w:color w:val="000000"/>
                <w:lang w:eastAsia="en-GB"/>
              </w:rPr>
              <w:t xml:space="preserve"> to all pupils in order to assess knowledge of the unit and skills. </w:t>
            </w:r>
          </w:p>
          <w:p w14:paraId="21672F8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E96190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2F4A8E4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w:t>
            </w:r>
            <w:proofErr w:type="spellStart"/>
            <w:r w:rsidRPr="009C7384">
              <w:rPr>
                <w:rFonts w:ascii="Calibri" w:eastAsia="Times New Roman" w:hAnsi="Calibri" w:cs="Calibri"/>
                <w:b/>
                <w:bCs/>
                <w:i/>
                <w:iCs/>
                <w:color w:val="000000"/>
                <w:sz w:val="20"/>
                <w:szCs w:val="20"/>
                <w:lang w:eastAsia="en-GB"/>
              </w:rPr>
              <w:t>Flanimals</w:t>
            </w:r>
            <w:proofErr w:type="spellEnd"/>
            <w:r w:rsidRPr="009C7384">
              <w:rPr>
                <w:rFonts w:ascii="Calibri" w:eastAsia="Times New Roman" w:hAnsi="Calibri" w:cs="Calibri"/>
                <w:b/>
                <w:bCs/>
                <w:i/>
                <w:iCs/>
                <w:color w:val="000000"/>
                <w:sz w:val="20"/>
                <w:szCs w:val="20"/>
                <w:lang w:eastAsia="en-GB"/>
              </w:rPr>
              <w:t xml:space="preserve"> / Crazy Characters. </w:t>
            </w:r>
            <w:r w:rsidRPr="009C7384">
              <w:rPr>
                <w:rFonts w:ascii="Calibri" w:eastAsia="Times New Roman" w:hAnsi="Calibri" w:cs="Calibri"/>
                <w:i/>
                <w:iCs/>
                <w:color w:val="000000"/>
                <w:sz w:val="20"/>
                <w:szCs w:val="20"/>
                <w:lang w:eastAsia="en-GB"/>
              </w:rPr>
              <w:t xml:space="preserve">Use the book </w:t>
            </w:r>
            <w:r w:rsidRPr="009C7384">
              <w:rPr>
                <w:rFonts w:ascii="Calibri" w:eastAsia="Times New Roman" w:hAnsi="Calibri" w:cs="Calibri"/>
                <w:b/>
                <w:bCs/>
                <w:i/>
                <w:iCs/>
                <w:color w:val="000000"/>
                <w:sz w:val="20"/>
                <w:szCs w:val="20"/>
                <w:lang w:eastAsia="en-GB"/>
              </w:rPr>
              <w:t>‘</w:t>
            </w:r>
            <w:proofErr w:type="spellStart"/>
            <w:r w:rsidRPr="009C7384">
              <w:rPr>
                <w:rFonts w:ascii="Calibri" w:eastAsia="Times New Roman" w:hAnsi="Calibri" w:cs="Calibri"/>
                <w:b/>
                <w:bCs/>
                <w:i/>
                <w:iCs/>
                <w:color w:val="000000"/>
                <w:sz w:val="20"/>
                <w:szCs w:val="20"/>
                <w:lang w:eastAsia="en-GB"/>
              </w:rPr>
              <w:t>Flanimals</w:t>
            </w:r>
            <w:proofErr w:type="spellEnd"/>
            <w:r w:rsidRPr="009C7384">
              <w:rPr>
                <w:rFonts w:ascii="Calibri" w:eastAsia="Times New Roman" w:hAnsi="Calibri" w:cs="Calibri"/>
                <w:b/>
                <w:bCs/>
                <w:i/>
                <w:iCs/>
                <w:color w:val="000000"/>
                <w:sz w:val="20"/>
                <w:szCs w:val="20"/>
                <w:lang w:eastAsia="en-GB"/>
              </w:rPr>
              <w:t>’</w:t>
            </w:r>
            <w:r w:rsidRPr="009C7384">
              <w:rPr>
                <w:rFonts w:ascii="Calibri" w:eastAsia="Times New Roman" w:hAnsi="Calibri" w:cs="Calibri"/>
                <w:i/>
                <w:iCs/>
                <w:color w:val="000000"/>
                <w:sz w:val="20"/>
                <w:szCs w:val="20"/>
                <w:lang w:eastAsia="en-GB"/>
              </w:rPr>
              <w:t xml:space="preserve"> by Ricky Gervais. Each pupil to be given image of a ‘</w:t>
            </w:r>
            <w:proofErr w:type="spellStart"/>
            <w:r w:rsidRPr="009C7384">
              <w:rPr>
                <w:rFonts w:ascii="Calibri" w:eastAsia="Times New Roman" w:hAnsi="Calibri" w:cs="Calibri"/>
                <w:i/>
                <w:iCs/>
                <w:color w:val="000000"/>
                <w:sz w:val="20"/>
                <w:szCs w:val="20"/>
                <w:lang w:eastAsia="en-GB"/>
              </w:rPr>
              <w:t>Flanimal</w:t>
            </w:r>
            <w:proofErr w:type="spellEnd"/>
            <w:r w:rsidRPr="009C7384">
              <w:rPr>
                <w:rFonts w:ascii="Calibri" w:eastAsia="Times New Roman" w:hAnsi="Calibri" w:cs="Calibri"/>
                <w:i/>
                <w:iCs/>
                <w:color w:val="000000"/>
                <w:sz w:val="20"/>
                <w:szCs w:val="20"/>
                <w:lang w:eastAsia="en-GB"/>
              </w:rPr>
              <w:t xml:space="preserve">’. Sit back-to-back with partner </w:t>
            </w:r>
            <w:r w:rsidRPr="009C7384">
              <w:rPr>
                <w:rFonts w:ascii="Calibri" w:eastAsia="Times New Roman" w:hAnsi="Calibri" w:cs="Calibri"/>
                <w:i/>
                <w:iCs/>
                <w:color w:val="000000"/>
                <w:sz w:val="20"/>
                <w:szCs w:val="20"/>
                <w:lang w:eastAsia="en-GB"/>
              </w:rPr>
              <w:lastRenderedPageBreak/>
              <w:t xml:space="preserve">and describe using ‘precise’ language how to draw your </w:t>
            </w:r>
            <w:proofErr w:type="spellStart"/>
            <w:r w:rsidRPr="009C7384">
              <w:rPr>
                <w:rFonts w:ascii="Calibri" w:eastAsia="Times New Roman" w:hAnsi="Calibri" w:cs="Calibri"/>
                <w:i/>
                <w:iCs/>
                <w:color w:val="000000"/>
                <w:sz w:val="20"/>
                <w:szCs w:val="20"/>
                <w:lang w:eastAsia="en-GB"/>
              </w:rPr>
              <w:t>Flanimal</w:t>
            </w:r>
            <w:proofErr w:type="spellEnd"/>
            <w:r w:rsidRPr="009C7384">
              <w:rPr>
                <w:rFonts w:ascii="Calibri" w:eastAsia="Times New Roman" w:hAnsi="Calibri" w:cs="Calibri"/>
                <w:i/>
                <w:iCs/>
                <w:color w:val="000000"/>
                <w:sz w:val="20"/>
                <w:szCs w:val="20"/>
                <w:lang w:eastAsia="en-GB"/>
              </w:rPr>
              <w:t>. Pupils then create their own ‘</w:t>
            </w:r>
            <w:proofErr w:type="spellStart"/>
            <w:r w:rsidRPr="009C7384">
              <w:rPr>
                <w:rFonts w:ascii="Calibri" w:eastAsia="Times New Roman" w:hAnsi="Calibri" w:cs="Calibri"/>
                <w:i/>
                <w:iCs/>
                <w:color w:val="000000"/>
                <w:sz w:val="20"/>
                <w:szCs w:val="20"/>
                <w:lang w:eastAsia="en-GB"/>
              </w:rPr>
              <w:t>Flanimal</w:t>
            </w:r>
            <w:proofErr w:type="spellEnd"/>
            <w:r w:rsidRPr="009C7384">
              <w:rPr>
                <w:rFonts w:ascii="Calibri" w:eastAsia="Times New Roman" w:hAnsi="Calibri" w:cs="Calibri"/>
                <w:i/>
                <w:iCs/>
                <w:color w:val="000000"/>
                <w:sz w:val="20"/>
                <w:szCs w:val="20"/>
                <w:lang w:eastAsia="en-GB"/>
              </w:rPr>
              <w:t>' and create a precise step-by-step set of instructions as to how someone else would draw this. </w:t>
            </w:r>
          </w:p>
          <w:p w14:paraId="5A416C9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 This lesson is based on the Barefoot Computing </w:t>
            </w:r>
            <w:r w:rsidRPr="009C7384">
              <w:rPr>
                <w:rFonts w:ascii="Calibri" w:eastAsia="Times New Roman" w:hAnsi="Calibri" w:cs="Calibri"/>
                <w:b/>
                <w:bCs/>
                <w:i/>
                <w:iCs/>
                <w:color w:val="000000"/>
                <w:sz w:val="20"/>
                <w:szCs w:val="20"/>
                <w:lang w:eastAsia="en-GB"/>
              </w:rPr>
              <w:t>‘Crazy Characters’</w:t>
            </w:r>
            <w:r w:rsidRPr="009C7384">
              <w:rPr>
                <w:rFonts w:ascii="Calibri" w:eastAsia="Times New Roman" w:hAnsi="Calibri" w:cs="Calibri"/>
                <w:color w:val="000000"/>
                <w:sz w:val="20"/>
                <w:szCs w:val="20"/>
                <w:lang w:eastAsia="en-GB"/>
              </w:rPr>
              <w:t xml:space="preserve"> lesson: </w:t>
            </w:r>
            <w:r w:rsidRPr="009C7384">
              <w:rPr>
                <w:rFonts w:ascii="Calibri" w:eastAsia="Times New Roman" w:hAnsi="Calibri" w:cs="Calibri"/>
                <w:color w:val="000000"/>
                <w:lang w:eastAsia="en-GB"/>
              </w:rPr>
              <w:t> </w:t>
            </w:r>
            <w:hyperlink r:id="rId129" w:history="1">
              <w:r w:rsidRPr="009C7384">
                <w:rPr>
                  <w:rFonts w:ascii="Calibri" w:eastAsia="Times New Roman" w:hAnsi="Calibri" w:cs="Calibri"/>
                  <w:color w:val="0563C1"/>
                  <w:sz w:val="16"/>
                  <w:szCs w:val="16"/>
                  <w:u w:val="single"/>
                  <w:lang w:eastAsia="en-GB"/>
                </w:rPr>
                <w:t>https://www.barefootcomputing.org/resources/crazy-character-algorithms</w:t>
              </w:r>
            </w:hyperlink>
          </w:p>
          <w:p w14:paraId="1AEF060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roofErr w:type="spellStart"/>
            <w:r w:rsidRPr="009C7384">
              <w:rPr>
                <w:rFonts w:ascii="Calibri" w:eastAsia="Times New Roman" w:hAnsi="Calibri" w:cs="Calibri"/>
                <w:b/>
                <w:bCs/>
                <w:color w:val="000000"/>
                <w:sz w:val="20"/>
                <w:szCs w:val="20"/>
                <w:lang w:eastAsia="en-GB"/>
              </w:rPr>
              <w:t>Flanimals</w:t>
            </w:r>
            <w:proofErr w:type="spellEnd"/>
            <w:r w:rsidRPr="009C7384">
              <w:rPr>
                <w:rFonts w:ascii="Calibri" w:eastAsia="Times New Roman" w:hAnsi="Calibri" w:cs="Calibri"/>
                <w:b/>
                <w:bCs/>
                <w:color w:val="000000"/>
                <w:sz w:val="20"/>
                <w:szCs w:val="20"/>
                <w:lang w:eastAsia="en-GB"/>
              </w:rPr>
              <w:t xml:space="preserve"> Book: </w:t>
            </w:r>
            <w:r w:rsidRPr="009C7384">
              <w:rPr>
                <w:rFonts w:ascii="Calibri" w:eastAsia="Times New Roman" w:hAnsi="Calibri" w:cs="Calibri"/>
                <w:b/>
                <w:bCs/>
                <w:color w:val="000000"/>
                <w:sz w:val="28"/>
                <w:szCs w:val="28"/>
                <w:lang w:eastAsia="en-GB"/>
              </w:rPr>
              <w:t> </w:t>
            </w:r>
            <w:hyperlink r:id="rId130" w:history="1">
              <w:r w:rsidRPr="009C7384">
                <w:rPr>
                  <w:rFonts w:ascii="Calibri" w:eastAsia="Times New Roman" w:hAnsi="Calibri" w:cs="Calibri"/>
                  <w:color w:val="0563C1"/>
                  <w:sz w:val="16"/>
                  <w:szCs w:val="16"/>
                  <w:u w:val="single"/>
                  <w:lang w:eastAsia="en-GB"/>
                </w:rPr>
                <w:t>https://www.amazon.co.uk/Flanimals-Ricky-Gervais/dp/0571220770/ref=tmm_hrd_swatch_0?_encoding=UTF8&amp;qid=&amp;sr=</w:t>
              </w:r>
            </w:hyperlink>
            <w:r w:rsidRPr="009C7384">
              <w:rPr>
                <w:rFonts w:ascii="Calibri" w:eastAsia="Times New Roman" w:hAnsi="Calibri" w:cs="Calibri"/>
                <w:color w:val="000000"/>
                <w:sz w:val="16"/>
                <w:szCs w:val="16"/>
                <w:lang w:eastAsia="en-GB"/>
              </w:rPr>
              <w:t xml:space="preserve"> </w:t>
            </w:r>
            <w:r w:rsidRPr="009C7384">
              <w:rPr>
                <w:rFonts w:ascii="Calibri" w:eastAsia="Times New Roman" w:hAnsi="Calibri" w:cs="Calibri"/>
                <w:color w:val="000000"/>
                <w:sz w:val="20"/>
                <w:szCs w:val="20"/>
                <w:lang w:eastAsia="en-GB"/>
              </w:rPr>
              <w:t> </w:t>
            </w:r>
          </w:p>
          <w:p w14:paraId="5EC68D4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4B6238B" wp14:editId="3A7E834F">
                  <wp:extent cx="1041992" cy="638175"/>
                  <wp:effectExtent l="0" t="0" r="6350" b="0"/>
                  <wp:docPr id="82" name="Picture 82"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rriculum | Online Safety Resource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67151" cy="653584"/>
                          </a:xfrm>
                          <a:prstGeom prst="rect">
                            <a:avLst/>
                          </a:prstGeom>
                          <a:noFill/>
                          <a:ln>
                            <a:noFill/>
                          </a:ln>
                        </pic:spPr>
                      </pic:pic>
                    </a:graphicData>
                  </a:graphic>
                </wp:inline>
              </w:drawing>
            </w:r>
          </w:p>
          <w:p w14:paraId="02270E7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 Online Bullying </w:t>
            </w:r>
          </w:p>
          <w:p w14:paraId="2F621EF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2803230" wp14:editId="2B120FAA">
                  <wp:extent cx="342900" cy="333375"/>
                  <wp:effectExtent l="0" t="0" r="0" b="9525"/>
                  <wp:docPr id="81" name="Picture 81" descr="anti bullying week - Dromor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nti bullying week - Dromore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14:paraId="624A53E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Anti-Bullying Week in November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EEFB762" wp14:editId="7D5B2781">
                  <wp:extent cx="1390650" cy="619125"/>
                  <wp:effectExtent l="0" t="0" r="0" b="9525"/>
                  <wp:docPr id="80" name="Picture 8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5882A16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32" w:history="1">
              <w:r w:rsidRPr="009C7384">
                <w:rPr>
                  <w:rFonts w:ascii="Calibri" w:eastAsia="Times New Roman" w:hAnsi="Calibri" w:cs="Calibri"/>
                  <w:color w:val="0563C1"/>
                  <w:sz w:val="16"/>
                  <w:szCs w:val="16"/>
                  <w:u w:val="single"/>
                  <w:lang w:eastAsia="en-GB"/>
                </w:rPr>
                <w:t>https://projectevolve.co.uk/toolkit/resources/years/5/online-bullying/</w:t>
              </w:r>
            </w:hyperlink>
            <w:r w:rsidRPr="009C7384">
              <w:rPr>
                <w:rFonts w:ascii="Calibri" w:eastAsia="Times New Roman" w:hAnsi="Calibri" w:cs="Calibri"/>
                <w:color w:val="000000"/>
                <w:sz w:val="16"/>
                <w:szCs w:val="16"/>
                <w:lang w:eastAsia="en-GB"/>
              </w:rPr>
              <w:t> </w:t>
            </w:r>
          </w:p>
          <w:p w14:paraId="26770BB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2.Online Relationships </w:t>
            </w:r>
          </w:p>
          <w:p w14:paraId="40094BC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D077846" wp14:editId="129DEB60">
                  <wp:extent cx="1390650" cy="619125"/>
                  <wp:effectExtent l="0" t="0" r="0" b="9525"/>
                  <wp:docPr id="79" name="Picture 79"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3FAC615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33" w:history="1">
              <w:r w:rsidRPr="009C7384">
                <w:rPr>
                  <w:rFonts w:ascii="Calibri" w:eastAsia="Times New Roman" w:hAnsi="Calibri" w:cs="Calibri"/>
                  <w:color w:val="0563C1"/>
                  <w:sz w:val="16"/>
                  <w:szCs w:val="16"/>
                  <w:u w:val="single"/>
                  <w:lang w:eastAsia="en-GB"/>
                </w:rPr>
                <w:t>https://projectevolve.co.uk/toolkit/resources/years/5/online-relationships/</w:t>
              </w:r>
            </w:hyperlink>
            <w:r w:rsidRPr="009C7384">
              <w:rPr>
                <w:rFonts w:ascii="Calibri" w:eastAsia="Times New Roman" w:hAnsi="Calibri" w:cs="Calibri"/>
                <w:color w:val="0070C0"/>
                <w:sz w:val="16"/>
                <w:szCs w:val="16"/>
                <w:lang w:eastAsia="en-GB"/>
              </w:rPr>
              <w:t> </w:t>
            </w:r>
          </w:p>
          <w:p w14:paraId="531F16DA"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C97A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60123E6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5.1: Coding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C8F8567" wp14:editId="08FDA9D9">
                  <wp:extent cx="352425" cy="276225"/>
                  <wp:effectExtent l="0" t="0" r="9525" b="9525"/>
                  <wp:docPr id="77" name="Picture 77"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36EFD3E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Lessons)</w:t>
            </w:r>
          </w:p>
          <w:p w14:paraId="299FFA8A"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795B428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5.1 Quiz (Purple Mash)</w:t>
            </w:r>
            <w:r w:rsidRPr="009C7384">
              <w:rPr>
                <w:rFonts w:ascii="Calibri" w:eastAsia="Times New Roman" w:hAnsi="Calibri" w:cs="Calibri"/>
                <w:color w:val="000000"/>
                <w:lang w:eastAsia="en-GB"/>
              </w:rPr>
              <w:t xml:space="preserve"> to all pupils in order to assess knowledge of the unit and skills. </w:t>
            </w:r>
          </w:p>
          <w:p w14:paraId="3D13BF9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9AA8EA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91A7292" wp14:editId="56AA01A9">
                  <wp:extent cx="1150857" cy="704850"/>
                  <wp:effectExtent l="0" t="0" r="0" b="0"/>
                  <wp:docPr id="73" name="Picture 73"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rriculum | Online Safety Resource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52970" cy="706144"/>
                          </a:xfrm>
                          <a:prstGeom prst="rect">
                            <a:avLst/>
                          </a:prstGeom>
                          <a:noFill/>
                          <a:ln>
                            <a:noFill/>
                          </a:ln>
                        </pic:spPr>
                      </pic:pic>
                    </a:graphicData>
                  </a:graphic>
                </wp:inline>
              </w:drawing>
            </w:r>
          </w:p>
          <w:p w14:paraId="5F3055D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w:t>
            </w:r>
          </w:p>
          <w:p w14:paraId="5C5B096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30E9A31" wp14:editId="723E35EB">
                  <wp:extent cx="628650" cy="619125"/>
                  <wp:effectExtent l="0" t="0" r="0" b="9525"/>
                  <wp:docPr id="72" name="Picture 72"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afer Internet Day (@safeinternetday)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p w14:paraId="2B839F0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lastRenderedPageBreak/>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7A77CB1" wp14:editId="4F678A1C">
                  <wp:extent cx="1390650" cy="619125"/>
                  <wp:effectExtent l="0" t="0" r="0" b="9525"/>
                  <wp:docPr id="71" name="Picture 7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7378089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35" w:history="1">
              <w:r w:rsidRPr="009C7384">
                <w:rPr>
                  <w:rFonts w:ascii="Calibri" w:eastAsia="Times New Roman" w:hAnsi="Calibri" w:cs="Calibri"/>
                  <w:color w:val="0563C1"/>
                  <w:sz w:val="16"/>
                  <w:szCs w:val="16"/>
                  <w:u w:val="single"/>
                  <w:lang w:eastAsia="en-GB"/>
                </w:rPr>
                <w:t>https://projectevolve.co.uk/toolkit/resources/years/5/online-reputation/</w:t>
              </w:r>
            </w:hyperlink>
            <w:r w:rsidRPr="009C7384">
              <w:rPr>
                <w:rFonts w:ascii="Calibri" w:eastAsia="Times New Roman" w:hAnsi="Calibri" w:cs="Calibri"/>
                <w:b/>
                <w:bCs/>
                <w:color w:val="000000"/>
                <w:sz w:val="20"/>
                <w:szCs w:val="20"/>
                <w:lang w:eastAsia="en-GB"/>
              </w:rPr>
              <w:t> </w:t>
            </w:r>
          </w:p>
          <w:p w14:paraId="5EEE3BC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br/>
              <w:t>5. Managing Online Information </w:t>
            </w:r>
          </w:p>
          <w:p w14:paraId="74793B7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22A3F05" wp14:editId="39C07D68">
                  <wp:extent cx="1390650" cy="619125"/>
                  <wp:effectExtent l="0" t="0" r="0" b="9525"/>
                  <wp:docPr id="70" name="Picture 70"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9EAC76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36" w:history="1">
              <w:r w:rsidRPr="009C7384">
                <w:rPr>
                  <w:rFonts w:ascii="Calibri" w:eastAsia="Times New Roman" w:hAnsi="Calibri" w:cs="Calibri"/>
                  <w:color w:val="0563C1"/>
                  <w:sz w:val="16"/>
                  <w:szCs w:val="16"/>
                  <w:u w:val="single"/>
                  <w:lang w:eastAsia="en-GB"/>
                </w:rPr>
                <w:t>https://projectevolve.co.uk/toolkit/resources/years/5/managing-online-information/</w:t>
              </w:r>
            </w:hyperlink>
            <w:r w:rsidRPr="009C7384">
              <w:rPr>
                <w:rFonts w:ascii="Calibri" w:eastAsia="Times New Roman" w:hAnsi="Calibri" w:cs="Calibri"/>
                <w:color w:val="000000"/>
                <w:sz w:val="16"/>
                <w:szCs w:val="16"/>
                <w:lang w:eastAsia="en-GB"/>
              </w:rPr>
              <w:t> </w:t>
            </w:r>
          </w:p>
          <w:p w14:paraId="6EEF9FF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99F3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2CBF3B4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5.8: Word Processing – Word/Google Docs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7C60CE9" wp14:editId="23EA158C">
                  <wp:extent cx="352425" cy="276225"/>
                  <wp:effectExtent l="0" t="0" r="9525" b="9525"/>
                  <wp:docPr id="68" name="Picture 68"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3F521BB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(8 Lessons: Lessons 1-4)</w:t>
            </w:r>
          </w:p>
          <w:p w14:paraId="4BFD034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4474B56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Scratch</w:t>
            </w:r>
            <w:r w:rsidRPr="009C7384">
              <w:rPr>
                <w:rFonts w:ascii="Calibri" w:eastAsia="Times New Roman" w:hAnsi="Calibri" w:cs="Calibri"/>
                <w:color w:val="000000"/>
                <w:sz w:val="20"/>
                <w:szCs w:val="20"/>
                <w:lang w:eastAsia="en-GB"/>
              </w:rPr>
              <w:t xml:space="preserve"> – </w:t>
            </w:r>
            <w:r w:rsidRPr="009C7384">
              <w:rPr>
                <w:rFonts w:ascii="Calibri" w:eastAsia="Times New Roman" w:hAnsi="Calibri" w:cs="Calibri"/>
                <w:b/>
                <w:bCs/>
                <w:i/>
                <w:iCs/>
                <w:color w:val="000000"/>
                <w:sz w:val="20"/>
                <w:szCs w:val="20"/>
                <w:lang w:eastAsia="en-GB"/>
              </w:rPr>
              <w:t>‘Scratch Coding Cards’</w:t>
            </w:r>
            <w:r w:rsidRPr="009C7384">
              <w:rPr>
                <w:rFonts w:ascii="Calibri" w:eastAsia="Times New Roman" w:hAnsi="Calibri" w:cs="Calibri"/>
                <w:color w:val="000000"/>
                <w:sz w:val="20"/>
                <w:szCs w:val="20"/>
                <w:lang w:eastAsia="en-GB"/>
              </w:rPr>
              <w:t xml:space="preserve"> (‘Pong Game’). </w:t>
            </w:r>
            <w:r w:rsidRPr="009C7384">
              <w:rPr>
                <w:rFonts w:ascii="Calibri" w:eastAsia="Times New Roman" w:hAnsi="Calibri" w:cs="Calibri"/>
                <w:color w:val="000000"/>
                <w:lang w:eastAsia="en-GB"/>
              </w:rPr>
              <w:t> </w:t>
            </w:r>
            <w:hyperlink r:id="rId137" w:history="1">
              <w:r w:rsidRPr="009C7384">
                <w:rPr>
                  <w:rFonts w:ascii="Calibri" w:eastAsia="Times New Roman" w:hAnsi="Calibri" w:cs="Calibri"/>
                  <w:color w:val="0563C1"/>
                  <w:sz w:val="16"/>
                  <w:szCs w:val="16"/>
                  <w:u w:val="single"/>
                  <w:lang w:eastAsia="en-GB"/>
                </w:rPr>
                <w:t>https://www.amazon.co.uk/Scratch-Coding-Cards-Natalie-Rusk/dp/1593279760/ref=asc_df_1593279760/?tag=googshopuk-21&amp;linkCode=df0&amp;hvadid=240910969091&amp;hvpos=&amp;hvnetw=g&amp;hvrand=10156897798194215999&amp;hvpone=&amp;hvptwo=&amp;hvqmt=&amp;hvdev=c&amp;hvdvcmdl=&amp;hvlocint=&amp;hvlocphy=1006736&amp;hvtargid=pla-650434061007&amp;psc=1&amp;th=1&amp;psc=1</w:t>
              </w:r>
            </w:hyperlink>
            <w:r w:rsidRPr="009C7384">
              <w:rPr>
                <w:rFonts w:ascii="Calibri" w:eastAsia="Times New Roman" w:hAnsi="Calibri" w:cs="Calibri"/>
                <w:color w:val="000000"/>
                <w:sz w:val="20"/>
                <w:szCs w:val="20"/>
                <w:lang w:eastAsia="en-GB"/>
              </w:rPr>
              <w:t> </w:t>
            </w:r>
          </w:p>
          <w:p w14:paraId="4C602A1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2ECEF76" wp14:editId="66AB5DCD">
                  <wp:extent cx="1244169" cy="762000"/>
                  <wp:effectExtent l="0" t="0" r="0" b="0"/>
                  <wp:docPr id="65" name="Picture 65"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rriculum | Online Safety Resourc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60254" cy="771851"/>
                          </a:xfrm>
                          <a:prstGeom prst="rect">
                            <a:avLst/>
                          </a:prstGeom>
                          <a:noFill/>
                          <a:ln>
                            <a:noFill/>
                          </a:ln>
                        </pic:spPr>
                      </pic:pic>
                    </a:graphicData>
                  </a:graphic>
                </wp:inline>
              </w:drawing>
            </w:r>
          </w:p>
          <w:p w14:paraId="203C00B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w:t>
            </w:r>
          </w:p>
          <w:p w14:paraId="38F3203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73A7CCE" wp14:editId="79D2C3EC">
                  <wp:extent cx="1390650" cy="619125"/>
                  <wp:effectExtent l="0" t="0" r="0" b="9525"/>
                  <wp:docPr id="64" name="Picture 64"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228251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39" w:history="1">
              <w:r w:rsidRPr="009C7384">
                <w:rPr>
                  <w:rFonts w:ascii="Calibri" w:eastAsia="Times New Roman" w:hAnsi="Calibri" w:cs="Calibri"/>
                  <w:color w:val="0563C1"/>
                  <w:sz w:val="16"/>
                  <w:szCs w:val="16"/>
                  <w:u w:val="single"/>
                  <w:lang w:eastAsia="en-GB"/>
                </w:rPr>
                <w:t>https://projectevolve.co.uk/toolkit/resources/years/5/health-well-being-and-lifestyle/</w:t>
              </w:r>
            </w:hyperlink>
            <w:r w:rsidRPr="009C7384">
              <w:rPr>
                <w:rFonts w:ascii="Calibri" w:eastAsia="Times New Roman" w:hAnsi="Calibri" w:cs="Calibri"/>
                <w:color w:val="FF0000"/>
                <w:sz w:val="16"/>
                <w:szCs w:val="16"/>
                <w:lang w:eastAsia="en-GB"/>
              </w:rPr>
              <w:t> </w:t>
            </w:r>
          </w:p>
          <w:p w14:paraId="3922C868"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EFF5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u w:val="single"/>
                <w:lang w:eastAsia="en-GB"/>
              </w:rPr>
              <w:lastRenderedPageBreak/>
              <w:t>Computer Science – Theory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68E18F3" wp14:editId="4460113F">
                  <wp:extent cx="590550" cy="314325"/>
                  <wp:effectExtent l="0" t="0" r="0" b="9525"/>
                  <wp:docPr id="62" name="Picture 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raphical user interfac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p>
          <w:p w14:paraId="6B46AA5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Use NCCE Teach Computing </w:t>
            </w:r>
            <w:r w:rsidRPr="009C7384">
              <w:rPr>
                <w:rFonts w:ascii="Calibri" w:eastAsia="Times New Roman" w:hAnsi="Calibri" w:cs="Calibri"/>
                <w:b/>
                <w:bCs/>
                <w:i/>
                <w:iCs/>
                <w:color w:val="000000"/>
                <w:sz w:val="20"/>
                <w:szCs w:val="20"/>
                <w:lang w:eastAsia="en-GB"/>
              </w:rPr>
              <w:t>‘Sharing Information’</w:t>
            </w:r>
            <w:r w:rsidRPr="009C7384">
              <w:rPr>
                <w:rFonts w:ascii="Calibri" w:eastAsia="Times New Roman" w:hAnsi="Calibri" w:cs="Calibri"/>
                <w:color w:val="000000"/>
                <w:sz w:val="20"/>
                <w:szCs w:val="20"/>
                <w:lang w:eastAsia="en-GB"/>
              </w:rPr>
              <w:t xml:space="preserve"> unit (lessons 1-3) </w:t>
            </w:r>
            <w:r w:rsidRPr="009C7384">
              <w:rPr>
                <w:rFonts w:ascii="Calibri" w:eastAsia="Times New Roman" w:hAnsi="Calibri" w:cs="Calibri"/>
                <w:color w:val="000000"/>
                <w:lang w:eastAsia="en-GB"/>
              </w:rPr>
              <w:t> </w:t>
            </w:r>
            <w:hyperlink r:id="rId140" w:history="1">
              <w:r w:rsidRPr="009C7384">
                <w:rPr>
                  <w:rFonts w:ascii="Calibri" w:eastAsia="Times New Roman" w:hAnsi="Calibri" w:cs="Calibri"/>
                  <w:color w:val="0563C1"/>
                  <w:sz w:val="20"/>
                  <w:szCs w:val="20"/>
                  <w:u w:val="single"/>
                  <w:lang w:eastAsia="en-GB"/>
                </w:rPr>
                <w:t>https://teachcomputing.org/curriculum/key-stage-2/computing-systems-and-networks-sharing-information</w:t>
              </w:r>
            </w:hyperlink>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color w:val="000000"/>
                <w:sz w:val="20"/>
                <w:szCs w:val="20"/>
                <w:shd w:val="clear" w:color="auto" w:fill="FFFFFF"/>
                <w:lang w:eastAsia="en-GB"/>
              </w:rPr>
              <w:t>In this unit, learners will develop their understanding of computer systems and how information is transferred between systems and devices. Learners will consider small-scale systems as well as large-scale systems. They will explain the input, output, and process aspects of a variety of different real-world systems.</w:t>
            </w:r>
          </w:p>
          <w:p w14:paraId="1101772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044681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5B59DCD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5.8: Word Processing – Word/Pages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482782D" wp14:editId="0C492B78">
                  <wp:extent cx="352425" cy="276225"/>
                  <wp:effectExtent l="0" t="0" r="9525" b="9525"/>
                  <wp:docPr id="61" name="Picture 61"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2179536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(8 Lessons: Lessons 5-8)</w:t>
            </w:r>
          </w:p>
          <w:p w14:paraId="4681B35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8C911E6"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54C09ED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5.8 Quiz (Purple Mash)</w:t>
            </w:r>
            <w:r w:rsidRPr="009C7384">
              <w:rPr>
                <w:rFonts w:ascii="Calibri" w:eastAsia="Times New Roman" w:hAnsi="Calibri" w:cs="Calibri"/>
                <w:color w:val="000000"/>
                <w:lang w:eastAsia="en-GB"/>
              </w:rPr>
              <w:t xml:space="preserve"> to all pupils in order to assess knowledge of the unit and skills. </w:t>
            </w:r>
          </w:p>
          <w:p w14:paraId="7C9A625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9BC75D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E3611ED" wp14:editId="0B5A8B2A">
                  <wp:extent cx="1275274" cy="781050"/>
                  <wp:effectExtent l="0" t="0" r="1270" b="0"/>
                  <wp:docPr id="57" name="Picture 57"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rriculum | Online Safety Resource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79099" cy="783392"/>
                          </a:xfrm>
                          <a:prstGeom prst="rect">
                            <a:avLst/>
                          </a:prstGeom>
                          <a:noFill/>
                          <a:ln>
                            <a:noFill/>
                          </a:ln>
                        </pic:spPr>
                      </pic:pic>
                    </a:graphicData>
                  </a:graphic>
                </wp:inline>
              </w:drawing>
            </w:r>
          </w:p>
          <w:p w14:paraId="5E01438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 </w:t>
            </w:r>
          </w:p>
          <w:p w14:paraId="718828A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B998A79" wp14:editId="3C6210FC">
                  <wp:extent cx="1390650" cy="619125"/>
                  <wp:effectExtent l="0" t="0" r="0" b="9525"/>
                  <wp:docPr id="56" name="Picture 56"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0F8D22C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42" w:history="1">
              <w:r w:rsidRPr="009C7384">
                <w:rPr>
                  <w:rFonts w:ascii="Calibri" w:eastAsia="Times New Roman" w:hAnsi="Calibri" w:cs="Calibri"/>
                  <w:color w:val="0563C1"/>
                  <w:sz w:val="16"/>
                  <w:szCs w:val="16"/>
                  <w:u w:val="single"/>
                  <w:lang w:eastAsia="en-GB"/>
                </w:rPr>
                <w:t>https://projectevolve.co.uk/toolkit/resources/years/5/privacy-and-security/</w:t>
              </w:r>
            </w:hyperlink>
            <w:r w:rsidRPr="009C7384">
              <w:rPr>
                <w:rFonts w:ascii="Calibri" w:eastAsia="Times New Roman" w:hAnsi="Calibri" w:cs="Calibri"/>
                <w:color w:val="000000"/>
                <w:sz w:val="16"/>
                <w:szCs w:val="16"/>
                <w:lang w:eastAsia="en-GB"/>
              </w:rPr>
              <w:t> </w:t>
            </w:r>
          </w:p>
          <w:p w14:paraId="347C137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1703C10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'Tree Octopus'</w:t>
            </w:r>
            <w:r w:rsidRPr="009C7384">
              <w:rPr>
                <w:rFonts w:ascii="Calibri" w:eastAsia="Times New Roman" w:hAnsi="Calibri" w:cs="Calibri"/>
                <w:color w:val="000000"/>
                <w:sz w:val="20"/>
                <w:szCs w:val="20"/>
                <w:lang w:eastAsia="en-GB"/>
              </w:rPr>
              <w:t xml:space="preserve"> website </w:t>
            </w:r>
            <w:hyperlink r:id="rId143" w:history="1">
              <w:r w:rsidRPr="009C7384">
                <w:rPr>
                  <w:rFonts w:ascii="Calibri" w:eastAsia="Times New Roman" w:hAnsi="Calibri" w:cs="Calibri"/>
                  <w:i/>
                  <w:iCs/>
                  <w:color w:val="0563C1"/>
                  <w:sz w:val="20"/>
                  <w:szCs w:val="20"/>
                  <w:u w:val="single"/>
                  <w:lang w:eastAsia="en-GB"/>
                </w:rPr>
                <w:t>www.zapatopi.net/treeoctopus</w:t>
              </w:r>
            </w:hyperlink>
            <w:r w:rsidRPr="009C7384">
              <w:rPr>
                <w:rFonts w:ascii="Calibri" w:eastAsia="Times New Roman" w:hAnsi="Calibri" w:cs="Calibri"/>
                <w:i/>
                <w:iCs/>
                <w:color w:val="000000"/>
                <w:sz w:val="20"/>
                <w:szCs w:val="20"/>
                <w:lang w:eastAsia="en-GB"/>
              </w:rPr>
              <w:t> </w:t>
            </w:r>
          </w:p>
          <w:p w14:paraId="0610181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Children carry out series of comprehension type questions based on website </w:t>
            </w:r>
            <w:r w:rsidRPr="009C7384">
              <w:rPr>
                <w:rFonts w:ascii="Calibri" w:eastAsia="Times New Roman" w:hAnsi="Calibri" w:cs="Calibri"/>
                <w:color w:val="000000"/>
                <w:sz w:val="20"/>
                <w:szCs w:val="20"/>
                <w:lang w:eastAsia="en-GB"/>
              </w:rPr>
              <w:lastRenderedPageBreak/>
              <w:t xml:space="preserve">content (do not tell them that website is fake at this stage!!!) End lesson by asking children to evaluate what they read and researched </w:t>
            </w:r>
            <w:proofErr w:type="gramStart"/>
            <w:r w:rsidRPr="009C7384">
              <w:rPr>
                <w:rFonts w:ascii="Calibri" w:eastAsia="Times New Roman" w:hAnsi="Calibri" w:cs="Calibri"/>
                <w:color w:val="000000"/>
                <w:sz w:val="20"/>
                <w:szCs w:val="20"/>
                <w:lang w:eastAsia="en-GB"/>
              </w:rPr>
              <w:t>. . . .</w:t>
            </w:r>
            <w:proofErr w:type="gramEnd"/>
            <w:r w:rsidRPr="009C7384">
              <w:rPr>
                <w:rFonts w:ascii="Calibri" w:eastAsia="Times New Roman" w:hAnsi="Calibri" w:cs="Calibri"/>
                <w:color w:val="000000"/>
                <w:sz w:val="20"/>
                <w:szCs w:val="20"/>
                <w:lang w:eastAsia="en-GB"/>
              </w:rPr>
              <w:t xml:space="preserve">  then reveal that website is FAKE!!!!! </w:t>
            </w:r>
            <w:r w:rsidRPr="009C7384">
              <w:rPr>
                <w:rFonts w:ascii="Calibri" w:eastAsia="Times New Roman" w:hAnsi="Calibri" w:cs="Calibri"/>
                <w:i/>
                <w:iCs/>
                <w:color w:val="000000"/>
                <w:sz w:val="20"/>
                <w:szCs w:val="20"/>
                <w:lang w:eastAsia="en-GB"/>
              </w:rPr>
              <w:t>(there is no such thing as a Tree Octopus)</w:t>
            </w:r>
            <w:r w:rsidRPr="009C7384">
              <w:rPr>
                <w:rFonts w:ascii="Calibri" w:eastAsia="Times New Roman" w:hAnsi="Calibri" w:cs="Calibri"/>
                <w:color w:val="000000"/>
                <w:sz w:val="20"/>
                <w:szCs w:val="20"/>
                <w:lang w:eastAsia="en-GB"/>
              </w:rPr>
              <w:t xml:space="preserve"> We cannot always trust what we read and see online!</w:t>
            </w:r>
          </w:p>
          <w:p w14:paraId="3279AE5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xml:space="preserve">Tree Octopus Comprehension: </w:t>
            </w:r>
            <w:r w:rsidRPr="009C7384">
              <w:rPr>
                <w:rFonts w:ascii="Calibri" w:eastAsia="Times New Roman" w:hAnsi="Calibri" w:cs="Calibri"/>
                <w:color w:val="000000"/>
                <w:lang w:eastAsia="en-GB"/>
              </w:rPr>
              <w:t> </w:t>
            </w:r>
            <w:hyperlink r:id="rId144" w:history="1">
              <w:r w:rsidRPr="009C7384">
                <w:rPr>
                  <w:rFonts w:ascii="Calibri" w:eastAsia="Times New Roman" w:hAnsi="Calibri" w:cs="Calibri"/>
                  <w:color w:val="0563C1"/>
                  <w:sz w:val="16"/>
                  <w:szCs w:val="16"/>
                  <w:u w:val="single"/>
                  <w:lang w:eastAsia="en-GB"/>
                </w:rPr>
                <w:t>https://drive.google.com/file/d/1nhjlyZIoentUTJIhk6IHWoABR1xeDxpl/view?usp=sharing</w:t>
              </w:r>
            </w:hyperlink>
            <w:r w:rsidRPr="009C7384">
              <w:rPr>
                <w:rFonts w:ascii="Calibri" w:eastAsia="Times New Roman" w:hAnsi="Calibri" w:cs="Calibri"/>
                <w:b/>
                <w:bCs/>
                <w:color w:val="000000"/>
                <w:sz w:val="20"/>
                <w:szCs w:val="20"/>
                <w:lang w:eastAsia="en-GB"/>
              </w:rPr>
              <w:t> </w:t>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2BE2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2CE51FD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5.6: 3D Modelling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6899DEA" wp14:editId="387BDA26">
                  <wp:extent cx="352425" cy="276225"/>
                  <wp:effectExtent l="0" t="0" r="9525" b="9525"/>
                  <wp:docPr id="54" name="Picture 54"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D02DD0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21E77403"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475A540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5.6 Quiz (Purple Mash)</w:t>
            </w:r>
            <w:r w:rsidRPr="009C7384">
              <w:rPr>
                <w:rFonts w:ascii="Calibri" w:eastAsia="Times New Roman" w:hAnsi="Calibri" w:cs="Calibri"/>
                <w:color w:val="000000"/>
                <w:lang w:eastAsia="en-GB"/>
              </w:rPr>
              <w:t xml:space="preserve"> to all pupils in order to assess knowledge of the unit and skills. </w:t>
            </w:r>
          </w:p>
          <w:p w14:paraId="6F559E0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29D43F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2644720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Unplugged Activity</w:t>
            </w:r>
            <w:r w:rsidRPr="009C7384">
              <w:rPr>
                <w:rFonts w:ascii="Calibri" w:eastAsia="Times New Roman" w:hAnsi="Calibri" w:cs="Calibri"/>
                <w:color w:val="000000"/>
                <w:sz w:val="20"/>
                <w:szCs w:val="20"/>
                <w:lang w:eastAsia="en-GB"/>
              </w:rPr>
              <w:t xml:space="preserve"> – </w:t>
            </w:r>
          </w:p>
          <w:p w14:paraId="2AD8667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Create an unambiguous and precise step-by-step set of instructions linked to a current topic. This could for example be how to </w:t>
            </w:r>
            <w:r w:rsidRPr="009C7384">
              <w:rPr>
                <w:rFonts w:ascii="Calibri" w:eastAsia="Times New Roman" w:hAnsi="Calibri" w:cs="Calibri"/>
                <w:color w:val="000000"/>
                <w:sz w:val="20"/>
                <w:szCs w:val="20"/>
                <w:lang w:eastAsia="en-GB"/>
              </w:rPr>
              <w:lastRenderedPageBreak/>
              <w:t>play the Mayan game of ‘</w:t>
            </w:r>
            <w:proofErr w:type="spellStart"/>
            <w:r w:rsidRPr="009C7384">
              <w:rPr>
                <w:rFonts w:ascii="Calibri" w:eastAsia="Times New Roman" w:hAnsi="Calibri" w:cs="Calibri"/>
                <w:color w:val="000000"/>
                <w:sz w:val="20"/>
                <w:szCs w:val="20"/>
                <w:lang w:eastAsia="en-GB"/>
              </w:rPr>
              <w:t>Pok</w:t>
            </w:r>
            <w:proofErr w:type="spellEnd"/>
            <w:r w:rsidRPr="009C7384">
              <w:rPr>
                <w:rFonts w:ascii="Calibri" w:eastAsia="Times New Roman" w:hAnsi="Calibri" w:cs="Calibri"/>
                <w:color w:val="000000"/>
                <w:sz w:val="20"/>
                <w:szCs w:val="20"/>
                <w:lang w:eastAsia="en-GB"/>
              </w:rPr>
              <w:t>-a-Tok’ or how an Egyptian slave would build a pyramid.</w:t>
            </w:r>
          </w:p>
          <w:p w14:paraId="4ADED15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C646293" wp14:editId="42266D4E">
                  <wp:extent cx="1104900" cy="676703"/>
                  <wp:effectExtent l="0" t="0" r="0" b="9525"/>
                  <wp:docPr id="50" name="Picture 50"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rriculum | Online Safety Resource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flipV="1">
                            <a:off x="0" y="0"/>
                            <a:ext cx="1122929" cy="687745"/>
                          </a:xfrm>
                          <a:prstGeom prst="rect">
                            <a:avLst/>
                          </a:prstGeom>
                          <a:noFill/>
                          <a:ln>
                            <a:noFill/>
                          </a:ln>
                        </pic:spPr>
                      </pic:pic>
                    </a:graphicData>
                  </a:graphic>
                </wp:inline>
              </w:drawing>
            </w:r>
          </w:p>
          <w:p w14:paraId="6112041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8. Copyright &amp; Ownership </w:t>
            </w:r>
          </w:p>
          <w:p w14:paraId="0B32FDF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73C2340" wp14:editId="392126E4">
                  <wp:extent cx="1390650" cy="619125"/>
                  <wp:effectExtent l="0" t="0" r="0" b="9525"/>
                  <wp:docPr id="49" name="Picture 49"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3E465F0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46" w:history="1">
              <w:r w:rsidRPr="009C7384">
                <w:rPr>
                  <w:rFonts w:ascii="Calibri" w:eastAsia="Times New Roman" w:hAnsi="Calibri" w:cs="Calibri"/>
                  <w:color w:val="0563C1"/>
                  <w:sz w:val="16"/>
                  <w:szCs w:val="16"/>
                  <w:u w:val="single"/>
                  <w:lang w:eastAsia="en-GB"/>
                </w:rPr>
                <w:t>https://projectevolve.co.uk/toolkit/resources/years/5/copyright-and-ownership/</w:t>
              </w:r>
            </w:hyperlink>
            <w:r w:rsidRPr="009C7384">
              <w:rPr>
                <w:rFonts w:ascii="Calibri" w:eastAsia="Times New Roman" w:hAnsi="Calibri" w:cs="Calibri"/>
                <w:color w:val="FF0000"/>
                <w:sz w:val="16"/>
                <w:szCs w:val="16"/>
                <w:lang w:eastAsia="en-GB"/>
              </w:rPr>
              <w:t> </w:t>
            </w:r>
          </w:p>
          <w:p w14:paraId="2CB93989"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r>
      <w:tr w:rsidR="009C7384" w:rsidRPr="009C7384" w14:paraId="1856D32D" w14:textId="77777777" w:rsidTr="009C7384">
        <w:tc>
          <w:tcPr>
            <w:tcW w:w="3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3B915"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32"/>
                <w:szCs w:val="32"/>
                <w:lang w:eastAsia="en-GB"/>
              </w:rPr>
              <w:lastRenderedPageBreak/>
              <w:t>Year 6</w:t>
            </w:r>
          </w:p>
          <w:p w14:paraId="06002DCE"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p>
        </w:tc>
        <w:tc>
          <w:tcPr>
            <w:tcW w:w="1359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9DCC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8"/>
                <w:szCs w:val="28"/>
                <w:lang w:eastAsia="en-GB"/>
              </w:rPr>
              <w:t xml:space="preserve">National </w:t>
            </w:r>
            <w:proofErr w:type="spellStart"/>
            <w:r w:rsidRPr="009C7384">
              <w:rPr>
                <w:rFonts w:ascii="Calibri" w:eastAsia="Times New Roman" w:hAnsi="Calibri" w:cs="Calibri"/>
                <w:b/>
                <w:bCs/>
                <w:color w:val="000000"/>
                <w:sz w:val="28"/>
                <w:szCs w:val="28"/>
                <w:lang w:eastAsia="en-GB"/>
              </w:rPr>
              <w:t>Curricuulum</w:t>
            </w:r>
            <w:proofErr w:type="spellEnd"/>
            <w:r w:rsidRPr="009C7384">
              <w:rPr>
                <w:rFonts w:ascii="Calibri" w:eastAsia="Times New Roman" w:hAnsi="Calibri" w:cs="Calibri"/>
                <w:b/>
                <w:bCs/>
                <w:color w:val="000000"/>
                <w:sz w:val="28"/>
                <w:szCs w:val="28"/>
                <w:lang w:eastAsia="en-GB"/>
              </w:rPr>
              <w:t xml:space="preserve"> Objectives and Outcomes:</w:t>
            </w:r>
          </w:p>
          <w:p w14:paraId="59C786D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4"/>
                <w:szCs w:val="24"/>
                <w:u w:val="single"/>
                <w:lang w:eastAsia="en-GB"/>
              </w:rPr>
              <w:t>Computer Science – Coding &amp; Computational Thinking</w:t>
            </w:r>
          </w:p>
          <w:p w14:paraId="568C1FE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8B08CD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Design, write and debug programs that accomplish specific goals, including controlling or simulating physical systems; solve problems by decomposing them into smaller parts.</w:t>
            </w:r>
          </w:p>
          <w:p w14:paraId="0817656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are able to turn a more complex programming task into an algorithm by identifying the important aspects of the task (abstraction) and then decomposing them in a logical way using their knowledge of possible coding structures and applying skills from previous programs. Children test and debug their program as they go and use logical methods to identify the cause of bugs, demonstrating a systematic approach to try to identify a particular line of code causing a problem.</w:t>
            </w:r>
          </w:p>
          <w:p w14:paraId="049ADA3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43B2651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lastRenderedPageBreak/>
              <w:t>Use sequence, selection and repetition in programs; work with variables and various forms of input and output.</w:t>
            </w:r>
          </w:p>
          <w:p w14:paraId="2DDD1FE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translate algorithms that include sequence, selection and repetition into code and their own designs show that they are thinking of how to accomplish the set task in code utilising such structures, including nesting structures within each other. Coding displays an improving understanding of variables in coding, outputs such as sound and movement, inputs from the user of the program such as button clicks and the value of functions.</w:t>
            </w:r>
          </w:p>
          <w:p w14:paraId="171D1CF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2ECC682"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explain how some simple algorithms work and to detect and correct errors in algorithms and programs.</w:t>
            </w:r>
          </w:p>
          <w:p w14:paraId="60884B7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are able to interpret a program in parts and can make logical attempts to put the separate parts of a complex algorithm together to explain the program as a whole.</w:t>
            </w:r>
          </w:p>
          <w:p w14:paraId="67C3A65C"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7D215F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4"/>
                <w:szCs w:val="24"/>
                <w:u w:val="single"/>
                <w:lang w:eastAsia="en-GB"/>
              </w:rPr>
              <w:t>Computer Science - Theory</w:t>
            </w:r>
          </w:p>
          <w:p w14:paraId="31A1E9A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B8D1FE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lang w:eastAsia="en-GB"/>
              </w:rPr>
              <w:t>Understand computer networks, including the internet; how they can provide multiple services, such as the World Wide Web, and the opportunities they offer for communication and collaboration.</w:t>
            </w:r>
          </w:p>
          <w:p w14:paraId="600DCD4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understand and can explain in some depth the difference between the internet and the World Wide Web. Children know what a WAN and LAN are and can describe how they access the internet in school.</w:t>
            </w:r>
          </w:p>
          <w:p w14:paraId="0C88763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A2B943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4"/>
                <w:szCs w:val="24"/>
                <w:u w:val="single"/>
                <w:lang w:eastAsia="en-GB"/>
              </w:rPr>
              <w:t>Information Technology</w:t>
            </w:r>
          </w:p>
          <w:p w14:paraId="24E0D37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01DA139"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6BBEE07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make clear connections to the audience when designing and creating digital content. The children design and create their own blogs to become a content creator on the internet, e.g. 2Blog. They are able to use criteria to evaluate the quality of digital solutions and are able to identify improvements, making some refinements.</w:t>
            </w:r>
          </w:p>
          <w:p w14:paraId="14B74B5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6D2355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4"/>
                <w:szCs w:val="24"/>
                <w:u w:val="single"/>
                <w:lang w:eastAsia="en-GB"/>
              </w:rPr>
              <w:t>Online Safety</w:t>
            </w:r>
          </w:p>
          <w:p w14:paraId="5954A07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1E9DFED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technology safely, respectfully and responsibly; recognise acceptable/ unacceptable behaviour; identify a range of ways to report concern about content and contact.</w:t>
            </w:r>
          </w:p>
          <w:p w14:paraId="2E45EAE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demonstrate the safe and respectful use of a range of different technologies and online services. They identify more discreet inappropriate behaviours through developing critical thinking, e.g. 2Respond activities. They recognise the value in preserving their privacy when online for their own and other people’s safety</w:t>
            </w:r>
          </w:p>
          <w:p w14:paraId="4B524CC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F576CF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lang w:eastAsia="en-GB"/>
              </w:rPr>
              <w:t>Use search technologies effectively, appreciate how results are selected and ranked, and be discerning in evaluating digital content.</w:t>
            </w:r>
          </w:p>
          <w:p w14:paraId="47FC2C4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Y6 - Children readily apply filters when searching for digital content. They are able to explain in detail how credible a webpage is and the information it contains. They compare a range of digital content sources and are able to rate them in terms of content quality and accuracy. Children use critical thinking skills in everyday use of online communication.</w:t>
            </w:r>
          </w:p>
          <w:p w14:paraId="303C6761"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r>
      <w:tr w:rsidR="009C7384" w:rsidRPr="009C7384" w14:paraId="5AC73916" w14:textId="77777777" w:rsidTr="009C7384">
        <w:tc>
          <w:tcPr>
            <w:tcW w:w="356" w:type="dxa"/>
            <w:vMerge/>
            <w:tcBorders>
              <w:top w:val="single" w:sz="4" w:space="0" w:color="000000"/>
              <w:left w:val="single" w:sz="4" w:space="0" w:color="000000"/>
              <w:bottom w:val="single" w:sz="4" w:space="0" w:color="000000"/>
              <w:right w:val="single" w:sz="4" w:space="0" w:color="000000"/>
            </w:tcBorders>
            <w:vAlign w:val="center"/>
            <w:hideMark/>
          </w:tcPr>
          <w:p w14:paraId="55F01E2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13F2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4BA02FC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6.4 Blogging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4554F8CE" wp14:editId="67D9D492">
                  <wp:extent cx="352425" cy="276225"/>
                  <wp:effectExtent l="0" t="0" r="9525" b="9525"/>
                  <wp:docPr id="47" name="Picture 47"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5B55CE1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05D13329"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45A472B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6.4 Quiz (Purple Mash)</w:t>
            </w:r>
            <w:r w:rsidRPr="009C7384">
              <w:rPr>
                <w:rFonts w:ascii="Calibri" w:eastAsia="Times New Roman" w:hAnsi="Calibri" w:cs="Calibri"/>
                <w:color w:val="000000"/>
                <w:lang w:eastAsia="en-GB"/>
              </w:rPr>
              <w:t xml:space="preserve"> to all pupils in order to assess knowledge of the unit and skills. </w:t>
            </w:r>
          </w:p>
          <w:p w14:paraId="50D12FD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0424494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Scratch</w:t>
            </w:r>
            <w:r w:rsidRPr="009C7384">
              <w:rPr>
                <w:rFonts w:ascii="Calibri" w:eastAsia="Times New Roman" w:hAnsi="Calibri" w:cs="Calibri"/>
                <w:color w:val="000000"/>
                <w:sz w:val="20"/>
                <w:szCs w:val="20"/>
                <w:lang w:eastAsia="en-GB"/>
              </w:rPr>
              <w:t xml:space="preserve"> website: </w:t>
            </w:r>
            <w:r w:rsidRPr="009C7384">
              <w:rPr>
                <w:rFonts w:ascii="Calibri" w:eastAsia="Times New Roman" w:hAnsi="Calibri" w:cs="Calibri"/>
                <w:color w:val="000000"/>
                <w:lang w:eastAsia="en-GB"/>
              </w:rPr>
              <w:t> </w:t>
            </w:r>
            <w:hyperlink r:id="rId147" w:history="1">
              <w:r w:rsidRPr="009C7384">
                <w:rPr>
                  <w:rFonts w:ascii="Calibri" w:eastAsia="Times New Roman" w:hAnsi="Calibri" w:cs="Calibri"/>
                  <w:color w:val="0563C1"/>
                  <w:sz w:val="20"/>
                  <w:szCs w:val="20"/>
                  <w:u w:val="single"/>
                  <w:lang w:eastAsia="en-GB"/>
                </w:rPr>
                <w:t>https://scratch.mit.edu/</w:t>
              </w:r>
            </w:hyperlink>
            <w:r w:rsidRPr="009C7384">
              <w:rPr>
                <w:rFonts w:ascii="Calibri" w:eastAsia="Times New Roman" w:hAnsi="Calibri" w:cs="Calibri"/>
                <w:color w:val="000000"/>
                <w:sz w:val="20"/>
                <w:szCs w:val="20"/>
                <w:lang w:eastAsia="en-GB"/>
              </w:rPr>
              <w:t> </w:t>
            </w:r>
          </w:p>
          <w:p w14:paraId="7F1B24C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Design, write and debug programs that accomplish specific goals, including controlling or simulating physical systems; solve problems by decomposing them into smaller parts.</w:t>
            </w:r>
          </w:p>
          <w:p w14:paraId="4F5E7175"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Children are able to turn a more complex </w:t>
            </w:r>
            <w:r w:rsidRPr="009C7384">
              <w:rPr>
                <w:rFonts w:ascii="Calibri" w:eastAsia="Times New Roman" w:hAnsi="Calibri" w:cs="Calibri"/>
                <w:i/>
                <w:iCs/>
                <w:color w:val="000000"/>
                <w:sz w:val="20"/>
                <w:szCs w:val="20"/>
                <w:lang w:eastAsia="en-GB"/>
              </w:rPr>
              <w:lastRenderedPageBreak/>
              <w:t>programming task into an algorithm by identifying the important aspects of the task (abstraction) and then decomposing them in a logical way using their knowledge of possible coding structures and applying skills from previous programs. Children test and debug their program as they go and use logical methods to identify the cause of bugs, demonstrating a systematic approach to try to identify a particular line of code causing a problem.</w:t>
            </w:r>
          </w:p>
          <w:p w14:paraId="753371E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1A5103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0E2CEAC" wp14:editId="781F8694">
                  <wp:extent cx="1088649" cy="666750"/>
                  <wp:effectExtent l="0" t="0" r="0" b="0"/>
                  <wp:docPr id="43" name="Picture 43"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rriculum | Online Safety Resource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99868" cy="673621"/>
                          </a:xfrm>
                          <a:prstGeom prst="rect">
                            <a:avLst/>
                          </a:prstGeom>
                          <a:noFill/>
                          <a:ln>
                            <a:noFill/>
                          </a:ln>
                        </pic:spPr>
                      </pic:pic>
                    </a:graphicData>
                  </a:graphic>
                </wp:inline>
              </w:drawing>
            </w:r>
          </w:p>
          <w:p w14:paraId="446D014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1.Self-Image &amp; Identity </w:t>
            </w:r>
          </w:p>
          <w:p w14:paraId="24D5CF3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lastRenderedPageBreak/>
              <w:t>(3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C7AE3C2" wp14:editId="41807D64">
                  <wp:extent cx="1390650" cy="619125"/>
                  <wp:effectExtent l="0" t="0" r="0" b="9525"/>
                  <wp:docPr id="42" name="Picture 42"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397B381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49" w:history="1">
              <w:r w:rsidRPr="009C7384">
                <w:rPr>
                  <w:rFonts w:ascii="Calibri" w:eastAsia="Times New Roman" w:hAnsi="Calibri" w:cs="Calibri"/>
                  <w:color w:val="0563C1"/>
                  <w:sz w:val="16"/>
                  <w:szCs w:val="16"/>
                  <w:u w:val="single"/>
                  <w:lang w:eastAsia="en-GB"/>
                </w:rPr>
                <w:t>https://projectevolve.co.uk/toolkit/resources/years/6/self-image-and-identity/</w:t>
              </w:r>
            </w:hyperlink>
            <w:r w:rsidRPr="009C7384">
              <w:rPr>
                <w:rFonts w:ascii="Calibri" w:eastAsia="Times New Roman" w:hAnsi="Calibri" w:cs="Calibri"/>
                <w:color w:val="000000"/>
                <w:sz w:val="16"/>
                <w:szCs w:val="16"/>
                <w:lang w:eastAsia="en-GB"/>
              </w:rPr>
              <w:t> </w:t>
            </w:r>
          </w:p>
          <w:p w14:paraId="47238C4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39C9ED1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12996F0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'I've seen Alex's Willy'</w:t>
            </w:r>
            <w:r w:rsidRPr="009C7384">
              <w:rPr>
                <w:rFonts w:ascii="Calibri" w:eastAsia="Times New Roman" w:hAnsi="Calibri" w:cs="Calibri"/>
                <w:color w:val="000000"/>
                <w:sz w:val="20"/>
                <w:szCs w:val="20"/>
                <w:lang w:eastAsia="en-GB"/>
              </w:rPr>
              <w:t xml:space="preserve"> video from NSPCC </w:t>
            </w:r>
            <w:hyperlink r:id="rId150" w:history="1">
              <w:r w:rsidRPr="009C7384">
                <w:rPr>
                  <w:rFonts w:ascii="Calibri" w:eastAsia="Times New Roman" w:hAnsi="Calibri" w:cs="Calibri"/>
                  <w:color w:val="0563C1"/>
                  <w:sz w:val="16"/>
                  <w:szCs w:val="16"/>
                  <w:u w:val="single"/>
                  <w:lang w:eastAsia="en-GB"/>
                </w:rPr>
                <w:t>https://www.facebook.com/nspcc/videos/i-saw-your-willy/10157849113309852/</w:t>
              </w:r>
            </w:hyperlink>
            <w:r w:rsidRPr="009C7384">
              <w:rPr>
                <w:rFonts w:ascii="Calibri" w:eastAsia="Times New Roman" w:hAnsi="Calibri" w:cs="Calibri"/>
                <w:color w:val="000000"/>
                <w:lang w:eastAsia="en-GB"/>
              </w:rPr>
              <w:t> </w:t>
            </w:r>
          </w:p>
          <w:p w14:paraId="23448FE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Message of ‘</w:t>
            </w:r>
            <w:r w:rsidRPr="009C7384">
              <w:rPr>
                <w:rFonts w:ascii="Calibri" w:eastAsia="Times New Roman" w:hAnsi="Calibri" w:cs="Calibri"/>
                <w:i/>
                <w:iCs/>
                <w:color w:val="000000"/>
                <w:sz w:val="20"/>
                <w:szCs w:val="20"/>
                <w:lang w:eastAsia="en-GB"/>
              </w:rPr>
              <w:t>Be Share Aware’</w:t>
            </w:r>
            <w:r w:rsidRPr="009C7384">
              <w:rPr>
                <w:rFonts w:ascii="Calibri" w:eastAsia="Times New Roman" w:hAnsi="Calibri" w:cs="Calibri"/>
                <w:color w:val="000000"/>
                <w:sz w:val="20"/>
                <w:szCs w:val="20"/>
                <w:lang w:eastAsia="en-GB"/>
              </w:rPr>
              <w:t xml:space="preserve">. Follow into </w:t>
            </w:r>
            <w:r w:rsidRPr="009C7384">
              <w:rPr>
                <w:rFonts w:ascii="Calibri" w:eastAsia="Times New Roman" w:hAnsi="Calibri" w:cs="Calibri"/>
                <w:b/>
                <w:bCs/>
                <w:i/>
                <w:iCs/>
                <w:color w:val="000000"/>
                <w:sz w:val="20"/>
                <w:szCs w:val="20"/>
                <w:lang w:eastAsia="en-GB"/>
              </w:rPr>
              <w:t>‘Grandma Rule’</w:t>
            </w:r>
            <w:r w:rsidRPr="009C7384">
              <w:rPr>
                <w:rFonts w:ascii="Calibri" w:eastAsia="Times New Roman" w:hAnsi="Calibri" w:cs="Calibri"/>
                <w:color w:val="000000"/>
                <w:sz w:val="20"/>
                <w:szCs w:val="20"/>
                <w:lang w:eastAsia="en-GB"/>
              </w:rPr>
              <w:t xml:space="preserve">. Follow this up by </w:t>
            </w:r>
            <w:r w:rsidRPr="009C7384">
              <w:rPr>
                <w:rFonts w:ascii="Calibri" w:eastAsia="Times New Roman" w:hAnsi="Calibri" w:cs="Calibri"/>
                <w:b/>
                <w:bCs/>
                <w:i/>
                <w:iCs/>
                <w:color w:val="000000"/>
                <w:sz w:val="20"/>
                <w:szCs w:val="20"/>
                <w:lang w:eastAsia="en-GB"/>
              </w:rPr>
              <w:t>'Talking PANTS'</w:t>
            </w:r>
            <w:r w:rsidRPr="009C7384">
              <w:rPr>
                <w:rFonts w:ascii="Calibri" w:eastAsia="Times New Roman" w:hAnsi="Calibri" w:cs="Calibri"/>
                <w:color w:val="000000"/>
                <w:sz w:val="20"/>
                <w:szCs w:val="20"/>
                <w:lang w:eastAsia="en-GB"/>
              </w:rPr>
              <w:t xml:space="preserve"> with the pupils: </w:t>
            </w:r>
          </w:p>
          <w:p w14:paraId="18511AD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bookmarkStart w:id="0" w:name="_GoBack"/>
            <w:r w:rsidRPr="009C7384">
              <w:rPr>
                <w:rFonts w:ascii="Calibri" w:eastAsia="Times New Roman" w:hAnsi="Calibri" w:cs="Calibri"/>
                <w:noProof/>
                <w:color w:val="000000"/>
                <w:bdr w:val="none" w:sz="0" w:space="0" w:color="auto" w:frame="1"/>
                <w:lang w:eastAsia="en-GB"/>
              </w:rPr>
              <w:drawing>
                <wp:inline distT="0" distB="0" distL="0" distR="0" wp14:anchorId="79573F2A" wp14:editId="231F264C">
                  <wp:extent cx="1209675" cy="1415402"/>
                  <wp:effectExtent l="0" t="0" r="0" b="0"/>
                  <wp:docPr id="41" name="Picture 41" descr="The Grandma Rule&quot; Don't post anything online that you wouldn't want your  Grandma to see! Poster | S | Keep Calm-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he Grandma Rule&quot; Don't post anything online that you wouldn't want your  Grandma to see! Poster | S | Keep Calm-o-Matic"/>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3055" cy="1419357"/>
                          </a:xfrm>
                          <a:prstGeom prst="rect">
                            <a:avLst/>
                          </a:prstGeom>
                          <a:noFill/>
                          <a:ln>
                            <a:noFill/>
                          </a:ln>
                        </pic:spPr>
                      </pic:pic>
                    </a:graphicData>
                  </a:graphic>
                </wp:inline>
              </w:drawing>
            </w:r>
            <w:bookmarkEnd w:id="0"/>
          </w:p>
          <w:p w14:paraId="7A7E502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AD53FD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noProof/>
                <w:color w:val="000000"/>
                <w:bdr w:val="none" w:sz="0" w:space="0" w:color="auto" w:frame="1"/>
                <w:lang w:eastAsia="en-GB"/>
              </w:rPr>
              <w:lastRenderedPageBreak/>
              <w:drawing>
                <wp:inline distT="0" distB="0" distL="0" distR="0" wp14:anchorId="7D0CE4C8" wp14:editId="72B1CF2E">
                  <wp:extent cx="1400175" cy="1981200"/>
                  <wp:effectExtent l="0" t="0" r="9525" b="0"/>
                  <wp:docPr id="40" name="Picture 40" descr="Talk PANTS - POSTER PACK (10 posters per pack) - ENGLISH | NSPCC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alk PANTS - POSTER PACK (10 posters per pack) - ENGLISH | NSPCC  Publication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00175" cy="1981200"/>
                          </a:xfrm>
                          <a:prstGeom prst="rect">
                            <a:avLst/>
                          </a:prstGeom>
                          <a:noFill/>
                          <a:ln>
                            <a:noFill/>
                          </a:ln>
                        </pic:spPr>
                      </pic:pic>
                    </a:graphicData>
                  </a:graphic>
                </wp:inline>
              </w:drawing>
            </w:r>
          </w:p>
          <w:p w14:paraId="41FF9930"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49E1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lastRenderedPageBreak/>
              <w:t>Information Technology</w:t>
            </w:r>
          </w:p>
          <w:p w14:paraId="1752393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6.9: Spreadsheets – Excel or Sheets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7D385D5" wp14:editId="38C2310B">
                  <wp:extent cx="352425" cy="276225"/>
                  <wp:effectExtent l="0" t="0" r="9525" b="9525"/>
                  <wp:docPr id="38" name="Picture 38"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4869D0C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(8 Lessons: Lessons 1-4)</w:t>
            </w:r>
          </w:p>
          <w:p w14:paraId="1E7BBF1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0C5F53F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roofErr w:type="spellStart"/>
            <w:r w:rsidRPr="009C7384">
              <w:rPr>
                <w:rFonts w:ascii="Calibri" w:eastAsia="Times New Roman" w:hAnsi="Calibri" w:cs="Calibri"/>
                <w:b/>
                <w:bCs/>
                <w:i/>
                <w:iCs/>
                <w:color w:val="000000"/>
                <w:sz w:val="20"/>
                <w:szCs w:val="20"/>
                <w:lang w:eastAsia="en-GB"/>
              </w:rPr>
              <w:t>Spritebox</w:t>
            </w:r>
            <w:proofErr w:type="spellEnd"/>
            <w:r w:rsidRPr="009C7384">
              <w:rPr>
                <w:rFonts w:ascii="Calibri" w:eastAsia="Times New Roman" w:hAnsi="Calibri" w:cs="Calibri"/>
                <w:b/>
                <w:bCs/>
                <w:i/>
                <w:iCs/>
                <w:color w:val="000000"/>
                <w:sz w:val="20"/>
                <w:szCs w:val="20"/>
                <w:lang w:eastAsia="en-GB"/>
              </w:rPr>
              <w:t xml:space="preserve"> Code Hour app: </w:t>
            </w:r>
          </w:p>
          <w:p w14:paraId="4024E67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lang w:eastAsia="en-GB"/>
              </w:rPr>
              <w:t>Use logical reasoning to explain how some simple algorithms work and to detect and correct errors in algorithms and programs.</w:t>
            </w:r>
          </w:p>
          <w:p w14:paraId="62A99AB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Children are able to interpret a program in parts and can make logical attempts to put the separate parts of a complex algorithm together to explain the program as a whole.</w:t>
            </w:r>
          </w:p>
          <w:p w14:paraId="1FA0A576"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70F870F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53" w:history="1">
              <w:r w:rsidRPr="009C7384">
                <w:rPr>
                  <w:rFonts w:ascii="Calibri" w:eastAsia="Times New Roman" w:hAnsi="Calibri" w:cs="Calibri"/>
                  <w:color w:val="0563C1"/>
                  <w:sz w:val="20"/>
                  <w:szCs w:val="20"/>
                  <w:u w:val="single"/>
                  <w:lang w:eastAsia="en-GB"/>
                </w:rPr>
                <w:t>https://apps.apple.com/us/app/spritebox-code-hour/id1161515477</w:t>
              </w:r>
            </w:hyperlink>
            <w:r w:rsidRPr="009C7384">
              <w:rPr>
                <w:rFonts w:ascii="Calibri" w:eastAsia="Times New Roman" w:hAnsi="Calibri" w:cs="Calibri"/>
                <w:color w:val="000000"/>
                <w:sz w:val="20"/>
                <w:szCs w:val="20"/>
                <w:lang w:eastAsia="en-GB"/>
              </w:rPr>
              <w:t> </w:t>
            </w:r>
          </w:p>
          <w:p w14:paraId="0611959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BA357D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26D375C" wp14:editId="32F16B03">
                  <wp:extent cx="1010888" cy="619125"/>
                  <wp:effectExtent l="0" t="0" r="0" b="0"/>
                  <wp:docPr id="35" name="Picture 35"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rriculum | Online Safety Resource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1263" cy="631604"/>
                          </a:xfrm>
                          <a:prstGeom prst="rect">
                            <a:avLst/>
                          </a:prstGeom>
                          <a:noFill/>
                          <a:ln>
                            <a:noFill/>
                          </a:ln>
                        </pic:spPr>
                      </pic:pic>
                    </a:graphicData>
                  </a:graphic>
                </wp:inline>
              </w:drawing>
            </w:r>
          </w:p>
          <w:p w14:paraId="746E3C4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4. Online Bullying</w:t>
            </w:r>
          </w:p>
          <w:p w14:paraId="440B7A3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2A31A78" wp14:editId="763B7044">
                  <wp:extent cx="342900" cy="333375"/>
                  <wp:effectExtent l="0" t="0" r="0" b="9525"/>
                  <wp:docPr id="34" name="Picture 34" descr="anti bullying week - Dromor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nti bullying week - Dromore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14:paraId="075B49C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16"/>
                <w:szCs w:val="16"/>
                <w:lang w:eastAsia="en-GB"/>
              </w:rPr>
              <w:t>* Deliver during Anti-Bullying Week in November</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14ED883" wp14:editId="28D50484">
                  <wp:extent cx="914400" cy="407096"/>
                  <wp:effectExtent l="0" t="0" r="0" b="0"/>
                  <wp:docPr id="33" name="Picture 33"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nline Safety Curriculum"/>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6932" cy="408223"/>
                          </a:xfrm>
                          <a:prstGeom prst="rect">
                            <a:avLst/>
                          </a:prstGeom>
                          <a:noFill/>
                          <a:ln>
                            <a:noFill/>
                          </a:ln>
                        </pic:spPr>
                      </pic:pic>
                    </a:graphicData>
                  </a:graphic>
                </wp:inline>
              </w:drawing>
            </w:r>
          </w:p>
          <w:p w14:paraId="542AE01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56" w:history="1">
              <w:r w:rsidRPr="009C7384">
                <w:rPr>
                  <w:rFonts w:ascii="Calibri" w:eastAsia="Times New Roman" w:hAnsi="Calibri" w:cs="Calibri"/>
                  <w:color w:val="0563C1"/>
                  <w:sz w:val="16"/>
                  <w:szCs w:val="16"/>
                  <w:u w:val="single"/>
                  <w:lang w:eastAsia="en-GB"/>
                </w:rPr>
                <w:t>https://projectevolve.co.uk/toolkit/resources/years/6/online-bullying/</w:t>
              </w:r>
            </w:hyperlink>
            <w:r w:rsidRPr="009C7384">
              <w:rPr>
                <w:rFonts w:ascii="Calibri" w:eastAsia="Times New Roman" w:hAnsi="Calibri" w:cs="Calibri"/>
                <w:color w:val="000000"/>
                <w:sz w:val="16"/>
                <w:szCs w:val="16"/>
                <w:lang w:eastAsia="en-GB"/>
              </w:rPr>
              <w:t> </w:t>
            </w:r>
          </w:p>
          <w:p w14:paraId="0BE3A90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2.Online Relationships </w:t>
            </w:r>
          </w:p>
          <w:p w14:paraId="37D9114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F1AF726" wp14:editId="18883351">
                  <wp:extent cx="1390650" cy="619125"/>
                  <wp:effectExtent l="0" t="0" r="0" b="9525"/>
                  <wp:docPr id="32" name="Picture 32"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D784AB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57" w:history="1">
              <w:r w:rsidRPr="009C7384">
                <w:rPr>
                  <w:rFonts w:ascii="Calibri" w:eastAsia="Times New Roman" w:hAnsi="Calibri" w:cs="Calibri"/>
                  <w:color w:val="0563C1"/>
                  <w:sz w:val="16"/>
                  <w:szCs w:val="16"/>
                  <w:u w:val="single"/>
                  <w:lang w:eastAsia="en-GB"/>
                </w:rPr>
                <w:t>https://projectevolve.co.uk/toolkit/resources/years/6/online-relationships/</w:t>
              </w:r>
            </w:hyperlink>
            <w:r w:rsidRPr="009C7384">
              <w:rPr>
                <w:rFonts w:ascii="Calibri" w:eastAsia="Times New Roman" w:hAnsi="Calibri" w:cs="Calibri"/>
                <w:color w:val="FF0000"/>
                <w:sz w:val="16"/>
                <w:szCs w:val="16"/>
                <w:lang w:eastAsia="en-GB"/>
              </w:rPr>
              <w:t> </w:t>
            </w:r>
          </w:p>
          <w:p w14:paraId="2AD7801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Additional Online Safety Activity</w:t>
            </w:r>
          </w:p>
          <w:p w14:paraId="2858AC0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Read the story </w:t>
            </w:r>
            <w:r w:rsidRPr="009C7384">
              <w:rPr>
                <w:rFonts w:ascii="Calibri" w:eastAsia="Times New Roman" w:hAnsi="Calibri" w:cs="Calibri"/>
                <w:b/>
                <w:bCs/>
                <w:i/>
                <w:iCs/>
                <w:color w:val="000000"/>
                <w:sz w:val="20"/>
                <w:szCs w:val="20"/>
                <w:lang w:eastAsia="en-GB"/>
              </w:rPr>
              <w:t>‘The Technology Tail’</w:t>
            </w:r>
            <w:r w:rsidRPr="009C7384">
              <w:rPr>
                <w:rFonts w:ascii="Calibri" w:eastAsia="Times New Roman" w:hAnsi="Calibri" w:cs="Calibri"/>
                <w:color w:val="000000"/>
                <w:sz w:val="20"/>
                <w:szCs w:val="20"/>
                <w:lang w:eastAsia="en-GB"/>
              </w:rPr>
              <w:t xml:space="preserve"> by Julia Cook. Compare this to own online lives. Create a class breakdown of ‘online life’. What are the popular apps, sites etc that are used? Does language, behaviour etc in these mirror that within school and within the classroom? Discuss WhatsApp groups and other popular ways of communicating as a group outside of school. Is the administrator of the group fair? Do they ‘police’ the group well? Would you be happy for your parent, teacher etc to see and read the things that are shared in the group? If you wouldn’t say it in the classroom, then you shouldn’t say it online. Create </w:t>
            </w:r>
            <w:r w:rsidRPr="009C7384">
              <w:rPr>
                <w:rFonts w:ascii="Calibri" w:eastAsia="Times New Roman" w:hAnsi="Calibri" w:cs="Calibri"/>
                <w:color w:val="000000"/>
                <w:sz w:val="20"/>
                <w:szCs w:val="20"/>
                <w:lang w:eastAsia="en-GB"/>
              </w:rPr>
              <w:lastRenderedPageBreak/>
              <w:t xml:space="preserve">‘Class Conduct’ for use of popular apps such as WhatsApp, Instagram, Snapchat etc and for popular games such as </w:t>
            </w:r>
            <w:proofErr w:type="spellStart"/>
            <w:r w:rsidRPr="009C7384">
              <w:rPr>
                <w:rFonts w:ascii="Calibri" w:eastAsia="Times New Roman" w:hAnsi="Calibri" w:cs="Calibri"/>
                <w:color w:val="000000"/>
                <w:sz w:val="20"/>
                <w:szCs w:val="20"/>
                <w:lang w:eastAsia="en-GB"/>
              </w:rPr>
              <w:t>Fortnite</w:t>
            </w:r>
            <w:proofErr w:type="spellEnd"/>
            <w:r w:rsidRPr="009C7384">
              <w:rPr>
                <w:rFonts w:ascii="Calibri" w:eastAsia="Times New Roman" w:hAnsi="Calibri" w:cs="Calibri"/>
                <w:color w:val="000000"/>
                <w:sz w:val="20"/>
                <w:szCs w:val="20"/>
                <w:lang w:eastAsia="en-GB"/>
              </w:rPr>
              <w:t xml:space="preserve"> where conversation is possible. Share these on class display, within communal areas within school etc. </w:t>
            </w:r>
          </w:p>
        </w:tc>
        <w:tc>
          <w:tcPr>
            <w:tcW w:w="2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C1D3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lastRenderedPageBreak/>
              <w:t>Computer Science – Coding &amp; Computational Thinking </w:t>
            </w:r>
          </w:p>
          <w:p w14:paraId="6D89F2A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6.1: Coding</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B1DB082" wp14:editId="6D095134">
                  <wp:extent cx="352425" cy="276225"/>
                  <wp:effectExtent l="0" t="0" r="9525" b="9525"/>
                  <wp:docPr id="30" name="Picture 30"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02E5CC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Lessons)</w:t>
            </w:r>
          </w:p>
          <w:p w14:paraId="6DAB6C4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6466D6E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584E815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proofErr w:type="spellStart"/>
            <w:r w:rsidRPr="009C7384">
              <w:rPr>
                <w:rFonts w:ascii="Calibri" w:eastAsia="Times New Roman" w:hAnsi="Calibri" w:cs="Calibri"/>
                <w:b/>
                <w:bCs/>
                <w:i/>
                <w:iCs/>
                <w:color w:val="000000"/>
                <w:sz w:val="20"/>
                <w:szCs w:val="20"/>
                <w:lang w:eastAsia="en-GB"/>
              </w:rPr>
              <w:t>Garageband</w:t>
            </w:r>
            <w:proofErr w:type="spellEnd"/>
            <w:r w:rsidRPr="009C7384">
              <w:rPr>
                <w:rFonts w:ascii="Calibri" w:eastAsia="Times New Roman" w:hAnsi="Calibri" w:cs="Calibri"/>
                <w:color w:val="000000"/>
                <w:sz w:val="20"/>
                <w:szCs w:val="20"/>
                <w:lang w:eastAsia="en-GB"/>
              </w:rPr>
              <w:t xml:space="preserve"> app - Make musical </w:t>
            </w:r>
            <w:proofErr w:type="gramStart"/>
            <w:r w:rsidRPr="009C7384">
              <w:rPr>
                <w:rFonts w:ascii="Calibri" w:eastAsia="Times New Roman" w:hAnsi="Calibri" w:cs="Calibri"/>
                <w:color w:val="000000"/>
                <w:sz w:val="20"/>
                <w:szCs w:val="20"/>
                <w:lang w:eastAsia="en-GB"/>
              </w:rPr>
              <w:t>composition  linked</w:t>
            </w:r>
            <w:proofErr w:type="gramEnd"/>
            <w:r w:rsidRPr="009C7384">
              <w:rPr>
                <w:rFonts w:ascii="Calibri" w:eastAsia="Times New Roman" w:hAnsi="Calibri" w:cs="Calibri"/>
                <w:color w:val="000000"/>
                <w:sz w:val="20"/>
                <w:szCs w:val="20"/>
                <w:lang w:eastAsia="en-GB"/>
              </w:rPr>
              <w:t xml:space="preserve"> to current topic.</w:t>
            </w:r>
          </w:p>
          <w:p w14:paraId="56C45C9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461FF37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 xml:space="preserve">Children make clear connections to the audience when designing and creating digital content. They are able to use criteria to evaluate the quality of digital solutions and are able to </w:t>
            </w:r>
            <w:r w:rsidRPr="009C7384">
              <w:rPr>
                <w:rFonts w:ascii="Calibri" w:eastAsia="Times New Roman" w:hAnsi="Calibri" w:cs="Calibri"/>
                <w:i/>
                <w:iCs/>
                <w:color w:val="000000"/>
                <w:sz w:val="20"/>
                <w:szCs w:val="20"/>
                <w:lang w:eastAsia="en-GB"/>
              </w:rPr>
              <w:lastRenderedPageBreak/>
              <w:t>identify improvements, making some refinements.</w:t>
            </w:r>
          </w:p>
          <w:p w14:paraId="52CC7020"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7F66F8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C79A50E" wp14:editId="61BE15AD">
                  <wp:extent cx="1276350" cy="781709"/>
                  <wp:effectExtent l="0" t="0" r="0" b="0"/>
                  <wp:docPr id="26" name="Picture 26"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rriculum | Online Safety Resourc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79947" cy="783912"/>
                          </a:xfrm>
                          <a:prstGeom prst="rect">
                            <a:avLst/>
                          </a:prstGeom>
                          <a:noFill/>
                          <a:ln>
                            <a:noFill/>
                          </a:ln>
                        </pic:spPr>
                      </pic:pic>
                    </a:graphicData>
                  </a:graphic>
                </wp:inline>
              </w:drawing>
            </w:r>
          </w:p>
          <w:p w14:paraId="1421DAE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3. Online Reputation</w:t>
            </w:r>
          </w:p>
          <w:p w14:paraId="71D7744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45276F9" wp14:editId="7AAB0239">
                  <wp:extent cx="628650" cy="619125"/>
                  <wp:effectExtent l="0" t="0" r="0" b="9525"/>
                  <wp:docPr id="25" name="Picture 25" descr="Safer Internet Day (@safeinternetda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afer Internet Day (@safeinternetday)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p>
          <w:p w14:paraId="7193E57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 </w:t>
            </w:r>
            <w:r w:rsidRPr="009C7384">
              <w:rPr>
                <w:rFonts w:ascii="Calibri" w:eastAsia="Times New Roman" w:hAnsi="Calibri" w:cs="Calibri"/>
                <w:b/>
                <w:bCs/>
                <w:i/>
                <w:iCs/>
                <w:color w:val="000000"/>
                <w:sz w:val="16"/>
                <w:szCs w:val="16"/>
                <w:lang w:eastAsia="en-GB"/>
              </w:rPr>
              <w:t>* Deliver during the week of Safer Internet Day in February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D8147C3" wp14:editId="33AAAB7A">
                  <wp:extent cx="1390650" cy="619125"/>
                  <wp:effectExtent l="0" t="0" r="0" b="9525"/>
                  <wp:docPr id="24" name="Picture 24"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51D7BA4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59" w:history="1">
              <w:r w:rsidRPr="009C7384">
                <w:rPr>
                  <w:rFonts w:ascii="Calibri" w:eastAsia="Times New Roman" w:hAnsi="Calibri" w:cs="Calibri"/>
                  <w:color w:val="0563C1"/>
                  <w:sz w:val="16"/>
                  <w:szCs w:val="16"/>
                  <w:u w:val="single"/>
                  <w:lang w:eastAsia="en-GB"/>
                </w:rPr>
                <w:t>https://projectevolve.co.uk/toolkit/resources/years/6/online-reputation/</w:t>
              </w:r>
            </w:hyperlink>
            <w:r w:rsidRPr="009C7384">
              <w:rPr>
                <w:rFonts w:ascii="Calibri" w:eastAsia="Times New Roman" w:hAnsi="Calibri" w:cs="Calibri"/>
                <w:color w:val="000000"/>
                <w:sz w:val="16"/>
                <w:szCs w:val="16"/>
                <w:lang w:eastAsia="en-GB"/>
              </w:rPr>
              <w:t> </w:t>
            </w:r>
          </w:p>
          <w:p w14:paraId="5C116BB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5. Managing Online Information </w:t>
            </w:r>
          </w:p>
          <w:p w14:paraId="235D267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(11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5814488" wp14:editId="3B2EEDBF">
                  <wp:extent cx="1390650" cy="619125"/>
                  <wp:effectExtent l="0" t="0" r="0" b="9525"/>
                  <wp:docPr id="23" name="Picture 23"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479A644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60" w:history="1">
              <w:r w:rsidRPr="009C7384">
                <w:rPr>
                  <w:rFonts w:ascii="Calibri" w:eastAsia="Times New Roman" w:hAnsi="Calibri" w:cs="Calibri"/>
                  <w:color w:val="0563C1"/>
                  <w:sz w:val="16"/>
                  <w:szCs w:val="16"/>
                  <w:u w:val="single"/>
                  <w:lang w:eastAsia="en-GB"/>
                </w:rPr>
                <w:t>https://projectevolve.co.uk/toolkit/resources/years/6/managing-online-information/</w:t>
              </w:r>
            </w:hyperlink>
            <w:r w:rsidRPr="009C7384">
              <w:rPr>
                <w:rFonts w:ascii="Calibri" w:eastAsia="Times New Roman" w:hAnsi="Calibri" w:cs="Calibri"/>
                <w:color w:val="000000"/>
                <w:sz w:val="16"/>
                <w:szCs w:val="16"/>
                <w:lang w:eastAsia="en-GB"/>
              </w:rPr>
              <w:t> </w:t>
            </w:r>
          </w:p>
          <w:p w14:paraId="09069E1D"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DEC849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55A78EB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Trying same search on different search engines </w:t>
            </w:r>
            <w:r w:rsidRPr="009C7384">
              <w:rPr>
                <w:rFonts w:ascii="Calibri" w:eastAsia="Times New Roman" w:hAnsi="Calibri" w:cs="Calibri"/>
                <w:i/>
                <w:iCs/>
                <w:color w:val="000000"/>
                <w:sz w:val="20"/>
                <w:szCs w:val="20"/>
                <w:lang w:eastAsia="en-GB"/>
              </w:rPr>
              <w:t xml:space="preserve">(e.g. </w:t>
            </w:r>
            <w:r w:rsidRPr="009C7384">
              <w:rPr>
                <w:rFonts w:ascii="Calibri" w:eastAsia="Times New Roman" w:hAnsi="Calibri" w:cs="Calibri"/>
                <w:b/>
                <w:bCs/>
                <w:i/>
                <w:iCs/>
                <w:color w:val="000000"/>
                <w:sz w:val="20"/>
                <w:szCs w:val="20"/>
                <w:lang w:eastAsia="en-GB"/>
              </w:rPr>
              <w:t>Edge, Google Chrome, Bing, Yahoo</w:t>
            </w:r>
            <w:r w:rsidRPr="009C7384">
              <w:rPr>
                <w:rFonts w:ascii="Calibri" w:eastAsia="Times New Roman" w:hAnsi="Calibri" w:cs="Calibri"/>
                <w:i/>
                <w:iCs/>
                <w:color w:val="000000"/>
                <w:sz w:val="20"/>
                <w:szCs w:val="20"/>
                <w:lang w:eastAsia="en-GB"/>
              </w:rPr>
              <w:t xml:space="preserve"> etc)</w:t>
            </w:r>
            <w:r w:rsidRPr="009C7384">
              <w:rPr>
                <w:rFonts w:ascii="Calibri" w:eastAsia="Times New Roman" w:hAnsi="Calibri" w:cs="Calibri"/>
                <w:color w:val="000000"/>
                <w:sz w:val="20"/>
                <w:szCs w:val="20"/>
                <w:lang w:eastAsia="en-GB"/>
              </w:rPr>
              <w:t xml:space="preserve">. Do they all return the results? What might the reason for the difference? </w:t>
            </w:r>
            <w:r w:rsidRPr="009C7384">
              <w:rPr>
                <w:rFonts w:ascii="Calibri" w:eastAsia="Times New Roman" w:hAnsi="Calibri" w:cs="Calibri"/>
                <w:i/>
                <w:iCs/>
                <w:color w:val="000000"/>
                <w:sz w:val="20"/>
                <w:szCs w:val="20"/>
                <w:lang w:eastAsia="en-GB"/>
              </w:rPr>
              <w:t>(companies pay to have their results ranked higher)</w:t>
            </w:r>
            <w:r w:rsidRPr="009C7384">
              <w:rPr>
                <w:rFonts w:ascii="Calibri" w:eastAsia="Times New Roman" w:hAnsi="Calibri" w:cs="Calibri"/>
                <w:color w:val="000000"/>
                <w:sz w:val="20"/>
                <w:szCs w:val="20"/>
                <w:lang w:eastAsia="en-GB"/>
              </w:rPr>
              <w:t> </w:t>
            </w:r>
          </w:p>
          <w:p w14:paraId="1819DD1E"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47FF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u w:val="single"/>
                <w:lang w:eastAsia="en-GB"/>
              </w:rPr>
              <w:lastRenderedPageBreak/>
              <w:t>Computer Science – Theory</w:t>
            </w:r>
          </w:p>
          <w:p w14:paraId="65ED3BA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Use NCCE Teach Computing </w:t>
            </w:r>
            <w:r w:rsidRPr="009C7384">
              <w:rPr>
                <w:rFonts w:ascii="Calibri" w:eastAsia="Times New Roman" w:hAnsi="Calibri" w:cs="Calibri"/>
                <w:b/>
                <w:bCs/>
                <w:i/>
                <w:iCs/>
                <w:color w:val="000000"/>
                <w:sz w:val="20"/>
                <w:szCs w:val="20"/>
                <w:lang w:eastAsia="en-GB"/>
              </w:rPr>
              <w:t>‘Communication’</w:t>
            </w:r>
            <w:r w:rsidRPr="009C7384">
              <w:rPr>
                <w:rFonts w:ascii="Calibri" w:eastAsia="Times New Roman" w:hAnsi="Calibri" w:cs="Calibri"/>
                <w:color w:val="000000"/>
                <w:sz w:val="20"/>
                <w:szCs w:val="20"/>
                <w:lang w:eastAsia="en-GB"/>
              </w:rPr>
              <w:t xml:space="preserve"> unit (lessons 1-6) </w:t>
            </w:r>
            <w:r w:rsidRPr="009C7384">
              <w:rPr>
                <w:rFonts w:ascii="Calibri" w:eastAsia="Times New Roman" w:hAnsi="Calibri" w:cs="Calibri"/>
                <w:color w:val="000000"/>
                <w:lang w:eastAsia="en-GB"/>
              </w:rPr>
              <w:t> </w:t>
            </w:r>
            <w:hyperlink r:id="rId161" w:history="1">
              <w:r w:rsidRPr="009C7384">
                <w:rPr>
                  <w:rFonts w:ascii="Calibri" w:eastAsia="Times New Roman" w:hAnsi="Calibri" w:cs="Calibri"/>
                  <w:color w:val="0563C1"/>
                  <w:sz w:val="20"/>
                  <w:szCs w:val="20"/>
                  <w:u w:val="single"/>
                  <w:lang w:eastAsia="en-GB"/>
                </w:rPr>
                <w:t>https://teachcomputing.org/curriculum/key-stage-2/computing-systems-and-networks-communication</w:t>
              </w:r>
            </w:hyperlink>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color w:val="000000"/>
                <w:sz w:val="20"/>
                <w:szCs w:val="20"/>
                <w:shd w:val="clear" w:color="auto" w:fill="FFFFFF"/>
                <w:lang w:eastAsia="en-GB"/>
              </w:rPr>
              <w:t>In this unit, the class will learn about the World Wide Web as a communication tool. First, they will learn how we find information on the World Wide Web, through learning how search engines work (including how they select and rank results) and what influences searching, and through comparing different search engines. They will then investigate different methods of communication, before focusing on internet-based communication. Finally, they will evaluate which methods of internet communication to use for particular purposes.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0BF7DBC7" wp14:editId="3EB726C0">
                  <wp:extent cx="590550" cy="314325"/>
                  <wp:effectExtent l="0" t="0" r="0" b="9525"/>
                  <wp:docPr id="21" name="Picture 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raphical user interface&#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p>
          <w:p w14:paraId="59168694"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035C0D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6.8 Binary</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13567C34" wp14:editId="77E7924E">
                  <wp:extent cx="352425" cy="276225"/>
                  <wp:effectExtent l="0" t="0" r="9525" b="9525"/>
                  <wp:docPr id="20" name="Picture 20"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3933F99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Lessons)</w:t>
            </w:r>
          </w:p>
          <w:p w14:paraId="19FA9E2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lastRenderedPageBreak/>
              <w:t xml:space="preserve"> Allocate </w:t>
            </w:r>
            <w:r w:rsidRPr="009C7384">
              <w:rPr>
                <w:rFonts w:ascii="Calibri" w:eastAsia="Times New Roman" w:hAnsi="Calibri" w:cs="Calibri"/>
                <w:b/>
                <w:bCs/>
                <w:i/>
                <w:iCs/>
                <w:color w:val="000000"/>
                <w:lang w:eastAsia="en-GB"/>
              </w:rPr>
              <w:t>Unit 6.8 Quiz (Purple Mash)</w:t>
            </w:r>
            <w:r w:rsidRPr="009C7384">
              <w:rPr>
                <w:rFonts w:ascii="Calibri" w:eastAsia="Times New Roman" w:hAnsi="Calibri" w:cs="Calibri"/>
                <w:color w:val="000000"/>
                <w:lang w:eastAsia="en-GB"/>
              </w:rPr>
              <w:t xml:space="preserve"> to all pupils in order to assess knowledge of the unit and skills. </w:t>
            </w:r>
          </w:p>
          <w:p w14:paraId="3E92DE0B"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235D2098"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51F22F6" wp14:editId="468D401C">
                  <wp:extent cx="1352550" cy="828378"/>
                  <wp:effectExtent l="0" t="0" r="0" b="0"/>
                  <wp:docPr id="16" name="Picture 16"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rriculum | Online Safety Resourc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57826" cy="831609"/>
                          </a:xfrm>
                          <a:prstGeom prst="rect">
                            <a:avLst/>
                          </a:prstGeom>
                          <a:noFill/>
                          <a:ln>
                            <a:noFill/>
                          </a:ln>
                        </pic:spPr>
                      </pic:pic>
                    </a:graphicData>
                  </a:graphic>
                </wp:inline>
              </w:drawing>
            </w:r>
          </w:p>
          <w:p w14:paraId="46B81D7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 Health, Wellbeing &amp; Lifestyle</w:t>
            </w:r>
          </w:p>
          <w:p w14:paraId="204F4B8E"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(4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3E15F0B" wp14:editId="6807FFE9">
                  <wp:extent cx="1390650" cy="619125"/>
                  <wp:effectExtent l="0" t="0" r="0" b="9525"/>
                  <wp:docPr id="15" name="Picture 15"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1D123A9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63" w:history="1">
              <w:r w:rsidRPr="009C7384">
                <w:rPr>
                  <w:rFonts w:ascii="Calibri" w:eastAsia="Times New Roman" w:hAnsi="Calibri" w:cs="Calibri"/>
                  <w:color w:val="0563C1"/>
                  <w:sz w:val="16"/>
                  <w:szCs w:val="16"/>
                  <w:u w:val="single"/>
                  <w:lang w:eastAsia="en-GB"/>
                </w:rPr>
                <w:t>https://projectevolve.co.uk/toolkit/resources/years/6/health-well-being-and-lifestyle/</w:t>
              </w:r>
            </w:hyperlink>
            <w:r w:rsidRPr="009C7384">
              <w:rPr>
                <w:rFonts w:ascii="Calibri" w:eastAsia="Times New Roman" w:hAnsi="Calibri" w:cs="Calibri"/>
                <w:color w:val="0070C0"/>
                <w:sz w:val="16"/>
                <w:szCs w:val="16"/>
                <w:lang w:eastAsia="en-GB"/>
              </w:rPr>
              <w:t> </w:t>
            </w:r>
          </w:p>
          <w:p w14:paraId="5F5E689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Additional Online Safety Activity</w:t>
            </w:r>
          </w:p>
          <w:p w14:paraId="43DED8AC"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i/>
                <w:iCs/>
                <w:color w:val="000000"/>
                <w:sz w:val="20"/>
                <w:szCs w:val="20"/>
                <w:lang w:eastAsia="en-GB"/>
              </w:rPr>
              <w:t>Play, Like, Share’</w:t>
            </w:r>
            <w:r w:rsidRPr="009C7384">
              <w:rPr>
                <w:rFonts w:ascii="Calibri" w:eastAsia="Times New Roman" w:hAnsi="Calibri" w:cs="Calibri"/>
                <w:color w:val="000000"/>
                <w:sz w:val="20"/>
                <w:szCs w:val="20"/>
                <w:lang w:eastAsia="en-GB"/>
              </w:rPr>
              <w:t xml:space="preserve"> </w:t>
            </w:r>
            <w:r w:rsidRPr="009C7384">
              <w:rPr>
                <w:rFonts w:ascii="Calibri" w:eastAsia="Times New Roman" w:hAnsi="Calibri" w:cs="Calibri"/>
                <w:b/>
                <w:bCs/>
                <w:i/>
                <w:iCs/>
                <w:color w:val="000000"/>
                <w:sz w:val="20"/>
                <w:szCs w:val="20"/>
                <w:lang w:eastAsia="en-GB"/>
              </w:rPr>
              <w:t xml:space="preserve">(CEOP Video) – Episode 3. </w:t>
            </w:r>
            <w:r w:rsidRPr="009C7384">
              <w:rPr>
                <w:rFonts w:ascii="Calibri" w:eastAsia="Times New Roman" w:hAnsi="Calibri" w:cs="Calibri"/>
                <w:color w:val="000000"/>
                <w:lang w:eastAsia="en-GB"/>
              </w:rPr>
              <w:t> </w:t>
            </w:r>
            <w:hyperlink r:id="rId164" w:history="1">
              <w:r w:rsidRPr="009C7384">
                <w:rPr>
                  <w:rFonts w:ascii="Calibri" w:eastAsia="Times New Roman" w:hAnsi="Calibri" w:cs="Calibri"/>
                  <w:b/>
                  <w:bCs/>
                  <w:i/>
                  <w:iCs/>
                  <w:color w:val="0563C1"/>
                  <w:sz w:val="16"/>
                  <w:szCs w:val="16"/>
                  <w:u w:val="single"/>
                  <w:lang w:eastAsia="en-GB"/>
                </w:rPr>
                <w:t>https://www.youtube.com/watch?v=tQZGA6dsWpo</w:t>
              </w:r>
            </w:hyperlink>
            <w:r w:rsidRPr="009C7384">
              <w:rPr>
                <w:rFonts w:ascii="Calibri" w:eastAsia="Times New Roman" w:hAnsi="Calibri" w:cs="Calibri"/>
                <w:b/>
                <w:bCs/>
                <w:i/>
                <w:iCs/>
                <w:color w:val="000000"/>
                <w:sz w:val="20"/>
                <w:szCs w:val="20"/>
                <w:lang w:eastAsia="en-GB"/>
              </w:rPr>
              <w:t> </w:t>
            </w:r>
          </w:p>
          <w:p w14:paraId="572B0F55"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 xml:space="preserve">Create a </w:t>
            </w:r>
            <w:r w:rsidRPr="009C7384">
              <w:rPr>
                <w:rFonts w:ascii="Calibri" w:eastAsia="Times New Roman" w:hAnsi="Calibri" w:cs="Calibri"/>
                <w:b/>
                <w:bCs/>
                <w:i/>
                <w:iCs/>
                <w:color w:val="000000"/>
                <w:sz w:val="20"/>
                <w:szCs w:val="20"/>
                <w:lang w:eastAsia="en-GB"/>
              </w:rPr>
              <w:t xml:space="preserve">‘Kahoot’ </w:t>
            </w:r>
            <w:r w:rsidRPr="009C7384">
              <w:rPr>
                <w:rFonts w:ascii="Calibri" w:eastAsia="Times New Roman" w:hAnsi="Calibri" w:cs="Calibri"/>
                <w:color w:val="000000"/>
                <w:sz w:val="20"/>
                <w:szCs w:val="20"/>
                <w:lang w:eastAsia="en-GB"/>
              </w:rPr>
              <w:t xml:space="preserve">quiz to test pupils’ knowledge and </w:t>
            </w:r>
            <w:r w:rsidRPr="009C7384">
              <w:rPr>
                <w:rFonts w:ascii="Calibri" w:eastAsia="Times New Roman" w:hAnsi="Calibri" w:cs="Calibri"/>
                <w:color w:val="000000"/>
                <w:sz w:val="20"/>
                <w:szCs w:val="20"/>
                <w:lang w:eastAsia="en-GB"/>
              </w:rPr>
              <w:lastRenderedPageBreak/>
              <w:t>understanding of the key messages from the video. </w:t>
            </w:r>
          </w:p>
          <w:p w14:paraId="29F80958"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p>
        </w:tc>
        <w:tc>
          <w:tcPr>
            <w:tcW w:w="2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B4A2A"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lastRenderedPageBreak/>
              <w:br/>
            </w:r>
          </w:p>
          <w:p w14:paraId="19A8F4E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01C79B2F"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6.9: Spreadsheets – Excel or Sheets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E4E41DE" wp14:editId="1B41EA18">
                  <wp:extent cx="352425" cy="276225"/>
                  <wp:effectExtent l="0" t="0" r="9525" b="9525"/>
                  <wp:docPr id="13" name="Picture 13"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6199111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(8 Lessons: Lessons 5-8)</w:t>
            </w:r>
          </w:p>
          <w:p w14:paraId="4830C5D1"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1221D173"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6.9 Quiz (Purple Mash)</w:t>
            </w:r>
            <w:r w:rsidRPr="009C7384">
              <w:rPr>
                <w:rFonts w:ascii="Calibri" w:eastAsia="Times New Roman" w:hAnsi="Calibri" w:cs="Calibri"/>
                <w:color w:val="000000"/>
                <w:lang w:eastAsia="en-GB"/>
              </w:rPr>
              <w:t xml:space="preserve"> to all pupils in order to assess knowledge of the unit and skills.</w:t>
            </w:r>
          </w:p>
          <w:p w14:paraId="366CD92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8D4A09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B050"/>
                <w:sz w:val="20"/>
                <w:szCs w:val="20"/>
                <w:u w:val="single"/>
                <w:lang w:eastAsia="en-GB"/>
              </w:rPr>
              <w:t>Computer Science – Coding &amp; Computational Thinking </w:t>
            </w:r>
          </w:p>
          <w:p w14:paraId="6021836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sz w:val="20"/>
                <w:szCs w:val="20"/>
                <w:lang w:eastAsia="en-GB"/>
              </w:rPr>
              <w:t>Underground Algorithms. Children to create a ‘route algorithm from one Tube station to another. Check using Journey Planner website to see if route is the most precise.</w:t>
            </w:r>
          </w:p>
          <w:p w14:paraId="00BA788F"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0CAFC8A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lastRenderedPageBreak/>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7DDB07FB" wp14:editId="56CE2936">
                  <wp:extent cx="1337482" cy="819150"/>
                  <wp:effectExtent l="0" t="0" r="0" b="0"/>
                  <wp:docPr id="9" name="Picture 9"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rriculum | Online Safety Resourc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41618" cy="821683"/>
                          </a:xfrm>
                          <a:prstGeom prst="rect">
                            <a:avLst/>
                          </a:prstGeom>
                          <a:noFill/>
                          <a:ln>
                            <a:noFill/>
                          </a:ln>
                        </pic:spPr>
                      </pic:pic>
                    </a:graphicData>
                  </a:graphic>
                </wp:inline>
              </w:drawing>
            </w:r>
          </w:p>
          <w:p w14:paraId="4EB0E204"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7. Privacy &amp; Security </w:t>
            </w:r>
          </w:p>
          <w:p w14:paraId="72DB9FC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(6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3E0FCE5D" wp14:editId="7F6CA624">
                  <wp:extent cx="1390650" cy="619125"/>
                  <wp:effectExtent l="0" t="0" r="0" b="9525"/>
                  <wp:docPr id="8" name="Picture 8"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Online Safety Curricul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14:paraId="6E8CD80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66" w:history="1">
              <w:r w:rsidRPr="009C7384">
                <w:rPr>
                  <w:rFonts w:ascii="Calibri" w:eastAsia="Times New Roman" w:hAnsi="Calibri" w:cs="Calibri"/>
                  <w:i/>
                  <w:iCs/>
                  <w:color w:val="0563C1"/>
                  <w:sz w:val="16"/>
                  <w:szCs w:val="16"/>
                  <w:u w:val="single"/>
                  <w:lang w:eastAsia="en-GB"/>
                </w:rPr>
                <w:t>https://projectevolve.co.uk/toolkit/resources/years/6/privacy-and-security/</w:t>
              </w:r>
            </w:hyperlink>
            <w:r w:rsidRPr="009C7384">
              <w:rPr>
                <w:rFonts w:ascii="Calibri" w:eastAsia="Times New Roman" w:hAnsi="Calibri" w:cs="Calibri"/>
                <w:i/>
                <w:iCs/>
                <w:color w:val="000000"/>
                <w:sz w:val="16"/>
                <w:szCs w:val="16"/>
                <w:lang w:eastAsia="en-GB"/>
              </w:rPr>
              <w:t> </w:t>
            </w:r>
          </w:p>
          <w:p w14:paraId="2C476206"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r w:rsidRPr="009C7384">
              <w:rPr>
                <w:rFonts w:ascii="Times New Roman" w:eastAsia="Times New Roman" w:hAnsi="Times New Roman" w:cs="Times New Roman"/>
                <w:sz w:val="24"/>
                <w:szCs w:val="24"/>
                <w:lang w:eastAsia="en-GB"/>
              </w:rPr>
              <w:br/>
            </w:r>
          </w:p>
        </w:tc>
        <w:tc>
          <w:tcPr>
            <w:tcW w:w="1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85AE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7030A0"/>
                <w:sz w:val="20"/>
                <w:szCs w:val="20"/>
                <w:u w:val="single"/>
                <w:lang w:eastAsia="en-GB"/>
              </w:rPr>
              <w:lastRenderedPageBreak/>
              <w:t>Computer Science – Theory</w:t>
            </w:r>
          </w:p>
          <w:p w14:paraId="0F14C1F1"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6.6 Networks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5FD37B3C" wp14:editId="4F2B9B51">
                  <wp:extent cx="352425" cy="276225"/>
                  <wp:effectExtent l="0" t="0" r="9525" b="9525"/>
                  <wp:docPr id="6" name="Picture 6" descr="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p w14:paraId="2A60E27D"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(3 Lessons)</w:t>
            </w:r>
          </w:p>
          <w:p w14:paraId="61DDA821" w14:textId="77777777" w:rsidR="009C7384" w:rsidRPr="009C7384" w:rsidRDefault="009C7384" w:rsidP="009C7384">
            <w:pPr>
              <w:spacing w:line="240" w:lineRule="auto"/>
              <w:jc w:val="center"/>
              <w:rPr>
                <w:rFonts w:ascii="Times New Roman" w:eastAsia="Times New Roman" w:hAnsi="Times New Roman" w:cs="Times New Roman"/>
                <w:sz w:val="24"/>
                <w:szCs w:val="24"/>
                <w:lang w:eastAsia="en-GB"/>
              </w:rPr>
            </w:pPr>
          </w:p>
          <w:p w14:paraId="0F87E836"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color w:val="000000"/>
                <w:lang w:eastAsia="en-GB"/>
              </w:rPr>
              <w:t xml:space="preserve">Allocate </w:t>
            </w:r>
            <w:r w:rsidRPr="009C7384">
              <w:rPr>
                <w:rFonts w:ascii="Calibri" w:eastAsia="Times New Roman" w:hAnsi="Calibri" w:cs="Calibri"/>
                <w:b/>
                <w:bCs/>
                <w:i/>
                <w:iCs/>
                <w:color w:val="000000"/>
                <w:lang w:eastAsia="en-GB"/>
              </w:rPr>
              <w:t>Unit 6.6 Quiz (Purple Mash)</w:t>
            </w:r>
            <w:r w:rsidRPr="009C7384">
              <w:rPr>
                <w:rFonts w:ascii="Calibri" w:eastAsia="Times New Roman" w:hAnsi="Calibri" w:cs="Calibri"/>
                <w:color w:val="000000"/>
                <w:lang w:eastAsia="en-GB"/>
              </w:rPr>
              <w:t xml:space="preserve"> to all pupils in order to assess knowledge of the unit and skills. </w:t>
            </w:r>
          </w:p>
          <w:p w14:paraId="6BE41A82"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u w:val="single"/>
                <w:lang w:eastAsia="en-GB"/>
              </w:rPr>
              <w:t>Information Technology</w:t>
            </w:r>
          </w:p>
          <w:p w14:paraId="28D9E497"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iMovie</w:t>
            </w:r>
            <w:r w:rsidRPr="009C7384">
              <w:rPr>
                <w:rFonts w:ascii="Calibri" w:eastAsia="Times New Roman" w:hAnsi="Calibri" w:cs="Calibri"/>
                <w:color w:val="000000"/>
                <w:sz w:val="20"/>
                <w:szCs w:val="20"/>
                <w:lang w:eastAsia="en-GB"/>
              </w:rPr>
              <w:t xml:space="preserve"> app – Make movie trailer linked to current topic.</w:t>
            </w:r>
          </w:p>
          <w:p w14:paraId="4A2335F8"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70C0"/>
                <w:sz w:val="20"/>
                <w:szCs w:val="20"/>
                <w:lang w:eastAsia="en-GB"/>
              </w:rPr>
              <w:t xml:space="preserve">Select, use and combine a variety of software (including internet services) on a range of digital devices to design and create a range of programs, systems and content that accomplish given goals, including collecting, analysing, </w:t>
            </w:r>
            <w:r w:rsidRPr="009C7384">
              <w:rPr>
                <w:rFonts w:ascii="Calibri" w:eastAsia="Times New Roman" w:hAnsi="Calibri" w:cs="Calibri"/>
                <w:b/>
                <w:bCs/>
                <w:color w:val="0070C0"/>
                <w:sz w:val="20"/>
                <w:szCs w:val="20"/>
                <w:lang w:eastAsia="en-GB"/>
              </w:rPr>
              <w:lastRenderedPageBreak/>
              <w:t>evaluating and presenting data and information.</w:t>
            </w:r>
          </w:p>
          <w:p w14:paraId="43DA3F03"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Children make clear connections to the audience when designing and creating digital content. They are able to use criteria to evaluate the quality of digital solutions and are able to identify improvements, making some refinements.</w:t>
            </w:r>
          </w:p>
          <w:p w14:paraId="26B040B7" w14:textId="77777777" w:rsidR="009C7384" w:rsidRPr="009C7384" w:rsidRDefault="009C7384" w:rsidP="009C7384">
            <w:pPr>
              <w:spacing w:after="0" w:line="240" w:lineRule="auto"/>
              <w:rPr>
                <w:rFonts w:ascii="Times New Roman" w:eastAsia="Times New Roman" w:hAnsi="Times New Roman" w:cs="Times New Roman"/>
                <w:sz w:val="24"/>
                <w:szCs w:val="24"/>
                <w:lang w:eastAsia="en-GB"/>
              </w:rPr>
            </w:pPr>
          </w:p>
          <w:p w14:paraId="52AF722A"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FF0000"/>
                <w:sz w:val="20"/>
                <w:szCs w:val="20"/>
                <w:u w:val="single"/>
                <w:lang w:eastAsia="en-GB"/>
              </w:rPr>
              <w:t>Online Safety </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2074F48E" wp14:editId="41D6B923">
                  <wp:extent cx="1181961" cy="723900"/>
                  <wp:effectExtent l="0" t="0" r="0" b="0"/>
                  <wp:docPr id="2" name="Picture 2" descr="Curriculum | Online Safet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rriculum | Online Safety Resources"/>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94448" cy="731548"/>
                          </a:xfrm>
                          <a:prstGeom prst="rect">
                            <a:avLst/>
                          </a:prstGeom>
                          <a:noFill/>
                          <a:ln>
                            <a:noFill/>
                          </a:ln>
                        </pic:spPr>
                      </pic:pic>
                    </a:graphicData>
                  </a:graphic>
                </wp:inline>
              </w:drawing>
            </w:r>
          </w:p>
          <w:p w14:paraId="2FBB8C40"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b/>
                <w:bCs/>
                <w:color w:val="000000"/>
                <w:sz w:val="20"/>
                <w:szCs w:val="20"/>
                <w:lang w:eastAsia="en-GB"/>
              </w:rPr>
              <w:t>8. Copyright &amp; Ownership</w:t>
            </w:r>
          </w:p>
          <w:p w14:paraId="490048AB"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r w:rsidRPr="009C7384">
              <w:rPr>
                <w:rFonts w:ascii="Calibri" w:eastAsia="Times New Roman" w:hAnsi="Calibri" w:cs="Calibri"/>
                <w:i/>
                <w:iCs/>
                <w:color w:val="000000"/>
                <w:sz w:val="20"/>
                <w:szCs w:val="20"/>
                <w:lang w:eastAsia="en-GB"/>
              </w:rPr>
              <w:t>(2 Activities)</w:t>
            </w:r>
            <w:r w:rsidRPr="009C7384">
              <w:rPr>
                <w:rFonts w:ascii="Times New Roman" w:eastAsia="Times New Roman" w:hAnsi="Times New Roman" w:cs="Times New Roman"/>
                <w:noProof/>
                <w:sz w:val="24"/>
                <w:szCs w:val="24"/>
                <w:bdr w:val="none" w:sz="0" w:space="0" w:color="auto" w:frame="1"/>
                <w:lang w:eastAsia="en-GB"/>
              </w:rPr>
              <w:drawing>
                <wp:inline distT="0" distB="0" distL="0" distR="0" wp14:anchorId="65894D7A" wp14:editId="5F6E3263">
                  <wp:extent cx="666750" cy="296841"/>
                  <wp:effectExtent l="0" t="0" r="0" b="8255"/>
                  <wp:docPr id="1" name="Picture 1" descr="Online Safe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nline Safety Curriculum"/>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68454" cy="297600"/>
                          </a:xfrm>
                          <a:prstGeom prst="rect">
                            <a:avLst/>
                          </a:prstGeom>
                          <a:noFill/>
                          <a:ln>
                            <a:noFill/>
                          </a:ln>
                        </pic:spPr>
                      </pic:pic>
                    </a:graphicData>
                  </a:graphic>
                </wp:inline>
              </w:drawing>
            </w:r>
          </w:p>
          <w:p w14:paraId="2AF0A4A9" w14:textId="77777777" w:rsidR="009C7384" w:rsidRPr="009C7384" w:rsidRDefault="009C7384" w:rsidP="009C7384">
            <w:pPr>
              <w:spacing w:line="240" w:lineRule="auto"/>
              <w:rPr>
                <w:rFonts w:ascii="Times New Roman" w:eastAsia="Times New Roman" w:hAnsi="Times New Roman" w:cs="Times New Roman"/>
                <w:sz w:val="24"/>
                <w:szCs w:val="24"/>
                <w:lang w:eastAsia="en-GB"/>
              </w:rPr>
            </w:pPr>
            <w:hyperlink r:id="rId169" w:history="1">
              <w:r w:rsidRPr="009C7384">
                <w:rPr>
                  <w:rFonts w:ascii="Calibri" w:eastAsia="Times New Roman" w:hAnsi="Calibri" w:cs="Calibri"/>
                  <w:color w:val="0563C1"/>
                  <w:sz w:val="16"/>
                  <w:szCs w:val="16"/>
                  <w:u w:val="single"/>
                  <w:lang w:eastAsia="en-GB"/>
                </w:rPr>
                <w:t>https://projectevolve.co.uk/toolkit/resources/years/6/copyright-and-ownership/</w:t>
              </w:r>
            </w:hyperlink>
            <w:r w:rsidRPr="009C7384">
              <w:rPr>
                <w:rFonts w:ascii="Calibri" w:eastAsia="Times New Roman" w:hAnsi="Calibri" w:cs="Calibri"/>
                <w:color w:val="FF0000"/>
                <w:sz w:val="16"/>
                <w:szCs w:val="16"/>
                <w:lang w:eastAsia="en-GB"/>
              </w:rPr>
              <w:t> </w:t>
            </w:r>
          </w:p>
          <w:p w14:paraId="6CE9A762" w14:textId="77777777" w:rsidR="009C7384" w:rsidRPr="009C7384" w:rsidRDefault="009C7384" w:rsidP="009C7384">
            <w:pPr>
              <w:spacing w:after="240" w:line="240" w:lineRule="auto"/>
              <w:rPr>
                <w:rFonts w:ascii="Times New Roman" w:eastAsia="Times New Roman" w:hAnsi="Times New Roman" w:cs="Times New Roman"/>
                <w:sz w:val="24"/>
                <w:szCs w:val="24"/>
                <w:lang w:eastAsia="en-GB"/>
              </w:rPr>
            </w:pPr>
            <w:r w:rsidRPr="009C7384">
              <w:rPr>
                <w:rFonts w:ascii="Times New Roman" w:eastAsia="Times New Roman" w:hAnsi="Times New Roman" w:cs="Times New Roman"/>
                <w:sz w:val="24"/>
                <w:szCs w:val="24"/>
                <w:lang w:eastAsia="en-GB"/>
              </w:rPr>
              <w:lastRenderedPageBreak/>
              <w:br/>
            </w:r>
            <w:r w:rsidRPr="009C7384">
              <w:rPr>
                <w:rFonts w:ascii="Times New Roman" w:eastAsia="Times New Roman" w:hAnsi="Times New Roman" w:cs="Times New Roman"/>
                <w:sz w:val="24"/>
                <w:szCs w:val="24"/>
                <w:lang w:eastAsia="en-GB"/>
              </w:rPr>
              <w:br/>
            </w:r>
          </w:p>
        </w:tc>
      </w:tr>
    </w:tbl>
    <w:p w14:paraId="27E5DCC8" w14:textId="77777777" w:rsidR="00363AA8" w:rsidRDefault="00363AA8"/>
    <w:sectPr w:rsidR="00363AA8" w:rsidSect="009C7384">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84"/>
    <w:rsid w:val="00363AA8"/>
    <w:rsid w:val="006B3498"/>
    <w:rsid w:val="006B5603"/>
    <w:rsid w:val="009C7384"/>
    <w:rsid w:val="00ED4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AA5F"/>
  <w15:chartTrackingRefBased/>
  <w15:docId w15:val="{8A2E9595-9522-4991-9B0B-0D80F364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D4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28762">
      <w:bodyDiv w:val="1"/>
      <w:marLeft w:val="0"/>
      <w:marRight w:val="0"/>
      <w:marTop w:val="0"/>
      <w:marBottom w:val="0"/>
      <w:divBdr>
        <w:top w:val="none" w:sz="0" w:space="0" w:color="auto"/>
        <w:left w:val="none" w:sz="0" w:space="0" w:color="auto"/>
        <w:bottom w:val="none" w:sz="0" w:space="0" w:color="auto"/>
        <w:right w:val="none" w:sz="0" w:space="0" w:color="auto"/>
      </w:divBdr>
    </w:div>
    <w:div w:id="729041742">
      <w:bodyDiv w:val="1"/>
      <w:marLeft w:val="0"/>
      <w:marRight w:val="0"/>
      <w:marTop w:val="0"/>
      <w:marBottom w:val="0"/>
      <w:divBdr>
        <w:top w:val="none" w:sz="0" w:space="0" w:color="auto"/>
        <w:left w:val="none" w:sz="0" w:space="0" w:color="auto"/>
        <w:bottom w:val="none" w:sz="0" w:space="0" w:color="auto"/>
        <w:right w:val="none" w:sz="0" w:space="0" w:color="auto"/>
      </w:divBdr>
    </w:div>
    <w:div w:id="168108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1" Type="http://schemas.openxmlformats.org/officeDocument/2006/relationships/image" Target="media/image6.jpeg"/><Relationship Id="rId42" Type="http://schemas.openxmlformats.org/officeDocument/2006/relationships/image" Target="media/image13.png"/><Relationship Id="rId63" Type="http://schemas.openxmlformats.org/officeDocument/2006/relationships/hyperlink" Target="https://www.youtube.com/watch?v=TMCthi3pFEQ" TargetMode="External"/><Relationship Id="rId84" Type="http://schemas.openxmlformats.org/officeDocument/2006/relationships/hyperlink" Target="https://drive.google.com/drive/folders/17soBjUAiq17uBrLWpdlEo9EoTB12_kTR?usp=sharing" TargetMode="External"/><Relationship Id="rId138" Type="http://schemas.openxmlformats.org/officeDocument/2006/relationships/image" Target="media/image44.png"/><Relationship Id="rId159" Type="http://schemas.openxmlformats.org/officeDocument/2006/relationships/hyperlink" Target="https://projectevolve.co.uk/toolkit/resources/years/6/online-reputation/" TargetMode="External"/><Relationship Id="rId170" Type="http://schemas.openxmlformats.org/officeDocument/2006/relationships/fontTable" Target="fontTable.xml"/><Relationship Id="rId107" Type="http://schemas.openxmlformats.org/officeDocument/2006/relationships/hyperlink" Target="https://apps.apple.com/gb/app/a-l-e-x/id597040772" TargetMode="External"/><Relationship Id="rId11" Type="http://schemas.openxmlformats.org/officeDocument/2006/relationships/hyperlink" Target="https://www.yellow-door.net/products/tell-me-a-story-sequencing-cards/" TargetMode="External"/><Relationship Id="rId32" Type="http://schemas.openxmlformats.org/officeDocument/2006/relationships/hyperlink" Target="https://projectevolve.co.uk/toolkit/resources/years/early-years-7/online-reputation/" TargetMode="External"/><Relationship Id="rId53" Type="http://schemas.openxmlformats.org/officeDocument/2006/relationships/hyperlink" Target="https://www.amazon.co.uk/Chicken-Clicking-Online-Safety-Picture/dp/1783441615/ref=sr_1_1?keywords=chicken+clicking&amp;qid=1646757795&amp;sprefix=chicken+click%2Caps%2C297&amp;sr=8-1" TargetMode="External"/><Relationship Id="rId74" Type="http://schemas.openxmlformats.org/officeDocument/2006/relationships/hyperlink" Target="https://drive.google.com/drive/folders/1XpdFjA_8WkDs1SBx3UzVXwa-vrqmWc8-?usp=sharing" TargetMode="External"/><Relationship Id="rId128" Type="http://schemas.openxmlformats.org/officeDocument/2006/relationships/hyperlink" Target="https://projectevolve.co.uk/toolkit/resources/years/5/self-image-and-identity/" TargetMode="External"/><Relationship Id="rId149" Type="http://schemas.openxmlformats.org/officeDocument/2006/relationships/hyperlink" Target="https://projectevolve.co.uk/toolkit/resources/years/6/self-image-and-identity/" TargetMode="External"/><Relationship Id="rId5" Type="http://schemas.openxmlformats.org/officeDocument/2006/relationships/settings" Target="settings.xml"/><Relationship Id="rId95" Type="http://schemas.openxmlformats.org/officeDocument/2006/relationships/hyperlink" Target="https://www.amazon.co.uk/Tek-Modern-Cave-Patrick-McDonnell/dp/0316338052/ref=sr_1_1?keywords=tek+the+modern+cave+boy&amp;qid=1656583610&amp;sprefix=Tek+the+m%2Caps%2C165&amp;sr=8-1" TargetMode="External"/><Relationship Id="rId160" Type="http://schemas.openxmlformats.org/officeDocument/2006/relationships/hyperlink" Target="https://projectevolve.co.uk/toolkit/resources/years/6/managing-online-information/" TargetMode="External"/><Relationship Id="rId22" Type="http://schemas.openxmlformats.org/officeDocument/2006/relationships/image" Target="media/image7.png"/><Relationship Id="rId43" Type="http://schemas.openxmlformats.org/officeDocument/2006/relationships/hyperlink" Target="https://projectevolve.co.uk/toolkit/resources/years/early-years-7/privacy-and-security/" TargetMode="External"/><Relationship Id="rId64" Type="http://schemas.openxmlformats.org/officeDocument/2006/relationships/hyperlink" Target="https://www.youtube.com/watch?v=DFl0xnIdHOc" TargetMode="External"/><Relationship Id="rId118" Type="http://schemas.openxmlformats.org/officeDocument/2006/relationships/hyperlink" Target="https://projectevolve.co.uk/toolkit/resources/years/4/online-reputation/" TargetMode="External"/><Relationship Id="rId139" Type="http://schemas.openxmlformats.org/officeDocument/2006/relationships/hyperlink" Target="https://projectevolve.co.uk/toolkit/resources/years/5/health-well-being-and-lifestyle/" TargetMode="External"/><Relationship Id="rId85" Type="http://schemas.openxmlformats.org/officeDocument/2006/relationships/image" Target="media/image28.png"/><Relationship Id="rId150" Type="http://schemas.openxmlformats.org/officeDocument/2006/relationships/hyperlink" Target="https://www.facebook.com/nspcc/videos/i-saw-your-willy/10157849113309852/" TargetMode="External"/><Relationship Id="rId171"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hyperlink" Target="https://projectevolve.co.uk/toolkit/resources/years/early-years-7/managing-online-information/" TargetMode="External"/><Relationship Id="rId108" Type="http://schemas.openxmlformats.org/officeDocument/2006/relationships/hyperlink" Target="https://www.amazon.co.uk/Learning-Resources-Lets-Code-Activity/dp/B01N7MMCMO" TargetMode="External"/><Relationship Id="rId129" Type="http://schemas.openxmlformats.org/officeDocument/2006/relationships/hyperlink" Target="https://www.barefootcomputing.org/resources/crazy-character-algorithms" TargetMode="External"/><Relationship Id="rId54" Type="http://schemas.openxmlformats.org/officeDocument/2006/relationships/image" Target="media/image18.png"/><Relationship Id="rId70" Type="http://schemas.openxmlformats.org/officeDocument/2006/relationships/image" Target="media/image23.png"/><Relationship Id="rId75" Type="http://schemas.openxmlformats.org/officeDocument/2006/relationships/image" Target="media/image25.png"/><Relationship Id="rId91" Type="http://schemas.openxmlformats.org/officeDocument/2006/relationships/hyperlink" Target="https://projectevolve.co.uk/toolkit/resources/years/year-three/self-image-and-identity/" TargetMode="External"/><Relationship Id="rId96" Type="http://schemas.openxmlformats.org/officeDocument/2006/relationships/image" Target="media/image32.png"/><Relationship Id="rId140" Type="http://schemas.openxmlformats.org/officeDocument/2006/relationships/hyperlink" Target="https://teachcomputing.org/curriculum/key-stage-2/computing-systems-and-networks-sharing-information" TargetMode="External"/><Relationship Id="rId145" Type="http://schemas.openxmlformats.org/officeDocument/2006/relationships/image" Target="media/image46.png"/><Relationship Id="rId161" Type="http://schemas.openxmlformats.org/officeDocument/2006/relationships/hyperlink" Target="https://teachcomputing.org/curriculum/key-stage-2/computing-systems-and-networks-communication" TargetMode="External"/><Relationship Id="rId166" Type="http://schemas.openxmlformats.org/officeDocument/2006/relationships/hyperlink" Target="https://projectevolve.co.uk/toolkit/resources/years/6/privacy-and-securit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projectevolve.co.uk/toolkit/resources/years/early-years-7/online-bullying/" TargetMode="External"/><Relationship Id="rId28" Type="http://schemas.openxmlformats.org/officeDocument/2006/relationships/hyperlink" Target="https://www.yellow-door.net/products/tell-me-a-story-sequencing-cards/" TargetMode="External"/><Relationship Id="rId49" Type="http://schemas.openxmlformats.org/officeDocument/2006/relationships/hyperlink" Target="https://projectevolve.co.uk/toolkit/resources/years/early-years-7/copyright-and-ownership/" TargetMode="External"/><Relationship Id="rId114" Type="http://schemas.openxmlformats.org/officeDocument/2006/relationships/image" Target="media/image37.png"/><Relationship Id="rId119" Type="http://schemas.openxmlformats.org/officeDocument/2006/relationships/hyperlink" Target="https://projectevolve.co.uk/toolkit/resources/years/4/managing-online-information/" TargetMode="External"/><Relationship Id="rId44" Type="http://schemas.openxmlformats.org/officeDocument/2006/relationships/image" Target="media/image14.jpeg"/><Relationship Id="rId60" Type="http://schemas.openxmlformats.org/officeDocument/2006/relationships/hyperlink" Target="https://projectevolve.co.uk/toolkit/resources/years/year-one/managing-online-information/" TargetMode="External"/><Relationship Id="rId65" Type="http://schemas.openxmlformats.org/officeDocument/2006/relationships/image" Target="media/image21.png"/><Relationship Id="rId81" Type="http://schemas.openxmlformats.org/officeDocument/2006/relationships/hyperlink" Target="https://projectevolve.co.uk/toolkit/resources/years/year-one/health-well-being-and-lifestyle/" TargetMode="External"/><Relationship Id="rId86" Type="http://schemas.openxmlformats.org/officeDocument/2006/relationships/hyperlink" Target="https://projectevolve.co.uk/toolkit/resources/years/year-one/privacy-and-security/" TargetMode="External"/><Relationship Id="rId130" Type="http://schemas.openxmlformats.org/officeDocument/2006/relationships/hyperlink" Target="https://www.amazon.co.uk/Flanimals-Ricky-Gervais/dp/0571220770/ref=tmm_hrd_swatch_0?_encoding=UTF8&amp;qid=&amp;sr=" TargetMode="External"/><Relationship Id="rId135" Type="http://schemas.openxmlformats.org/officeDocument/2006/relationships/hyperlink" Target="https://projectevolve.co.uk/toolkit/resources/years/5/online-reputation/" TargetMode="External"/><Relationship Id="rId151" Type="http://schemas.openxmlformats.org/officeDocument/2006/relationships/image" Target="media/image48.jpeg"/><Relationship Id="rId156" Type="http://schemas.openxmlformats.org/officeDocument/2006/relationships/hyperlink" Target="https://projectevolve.co.uk/toolkit/resources/years/6/online-bullying/" TargetMode="External"/><Relationship Id="rId13" Type="http://schemas.openxmlformats.org/officeDocument/2006/relationships/image" Target="media/image3.png"/><Relationship Id="rId18" Type="http://schemas.openxmlformats.org/officeDocument/2006/relationships/hyperlink" Target="https://www.yellow-door.net/products/tell-me-a-story-sequencing-cards/" TargetMode="External"/><Relationship Id="rId39" Type="http://schemas.openxmlformats.org/officeDocument/2006/relationships/hyperlink" Target="https://www.barefootcomputing.org/resources/boats-ahoy" TargetMode="External"/><Relationship Id="rId109" Type="http://schemas.openxmlformats.org/officeDocument/2006/relationships/hyperlink" Target="https://projectevolve.co.uk/toolkit/resources/years/4/self-image-and-identity/" TargetMode="External"/><Relationship Id="rId34" Type="http://schemas.openxmlformats.org/officeDocument/2006/relationships/hyperlink" Target="https://www.barefootcomputing.org/resources/springtime" TargetMode="External"/><Relationship Id="rId50" Type="http://schemas.openxmlformats.org/officeDocument/2006/relationships/image" Target="media/image16.png"/><Relationship Id="rId55" Type="http://schemas.openxmlformats.org/officeDocument/2006/relationships/hyperlink" Target="https://projectevolve.co.uk/toolkit/resources/years/year-one/online-bullying/" TargetMode="External"/><Relationship Id="rId76" Type="http://schemas.openxmlformats.org/officeDocument/2006/relationships/hyperlink" Target="https://projectevolve.co.uk/toolkit/resources/years/year-one/self-image-and-identity/" TargetMode="External"/><Relationship Id="rId97" Type="http://schemas.openxmlformats.org/officeDocument/2006/relationships/hyperlink" Target="https://projectevolve.co.uk/toolkit/resources/years/year-three/health-well-being-and-lifestyle/" TargetMode="External"/><Relationship Id="rId104" Type="http://schemas.openxmlformats.org/officeDocument/2006/relationships/hyperlink" Target="https://www.youtube.com/watch?v=leBEFaVHllE" TargetMode="External"/><Relationship Id="rId120" Type="http://schemas.openxmlformats.org/officeDocument/2006/relationships/image" Target="media/image40.png"/><Relationship Id="rId125" Type="http://schemas.openxmlformats.org/officeDocument/2006/relationships/hyperlink" Target="https://www.amazon.co.uk/Troll-Stinks-Online-Safety-Picture/dp/1783445696/ref=sr_1_2?crid=2VDCV7KSH0SKX&amp;keywords=troll+stinks&amp;qid=1656584509&amp;sprefix=troll+stinks+%2Caps%2C77&amp;sr=8-2" TargetMode="External"/><Relationship Id="rId141" Type="http://schemas.openxmlformats.org/officeDocument/2006/relationships/image" Target="media/image45.png"/><Relationship Id="rId146" Type="http://schemas.openxmlformats.org/officeDocument/2006/relationships/hyperlink" Target="https://projectevolve.co.uk/toolkit/resources/years/5/copyright-and-ownership/" TargetMode="External"/><Relationship Id="rId167" Type="http://schemas.openxmlformats.org/officeDocument/2006/relationships/image" Target="media/image55.png"/><Relationship Id="rId7" Type="http://schemas.openxmlformats.org/officeDocument/2006/relationships/hyperlink" Target="https://www.gov.uk/government/publications/early-adopter-schools-eyfs-framework" TargetMode="External"/><Relationship Id="rId71" Type="http://schemas.openxmlformats.org/officeDocument/2006/relationships/image" Target="media/image24.png"/><Relationship Id="rId92" Type="http://schemas.openxmlformats.org/officeDocument/2006/relationships/hyperlink" Target="https://www.youtube.com/watch?v=WpngtGyc_ec&amp;t=193s" TargetMode="External"/><Relationship Id="rId16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8.png"/><Relationship Id="rId40" Type="http://schemas.openxmlformats.org/officeDocument/2006/relationships/hyperlink" Target="https://www.yellow-door.net/products/nursery-rhyme-sequencing-cards/" TargetMode="External"/><Relationship Id="rId45" Type="http://schemas.openxmlformats.org/officeDocument/2006/relationships/hyperlink" Target="https://www.barefootcomputing.org/resources/summer-fun" TargetMode="External"/><Relationship Id="rId66" Type="http://schemas.openxmlformats.org/officeDocument/2006/relationships/hyperlink" Target="https://projectevolve.co.uk/toolkit/resources/years/year-one/privacy-and-security/" TargetMode="External"/><Relationship Id="rId87" Type="http://schemas.openxmlformats.org/officeDocument/2006/relationships/image" Target="media/image29.png"/><Relationship Id="rId110" Type="http://schemas.openxmlformats.org/officeDocument/2006/relationships/hyperlink" Target="https://apps.apple.com/gb/app/green-screen-by-do-ink/id730091131" TargetMode="External"/><Relationship Id="rId115" Type="http://schemas.openxmlformats.org/officeDocument/2006/relationships/hyperlink" Target="https://projectevolve.co.uk/toolkit/resources/years/4/online-relationships/" TargetMode="External"/><Relationship Id="rId131" Type="http://schemas.openxmlformats.org/officeDocument/2006/relationships/image" Target="media/image42.png"/><Relationship Id="rId136" Type="http://schemas.openxmlformats.org/officeDocument/2006/relationships/hyperlink" Target="https://projectevolve.co.uk/toolkit/resources/years/5/managing-online-information/" TargetMode="External"/><Relationship Id="rId157" Type="http://schemas.openxmlformats.org/officeDocument/2006/relationships/hyperlink" Target="https://projectevolve.co.uk/toolkit/resources/years/6/online-relationships/" TargetMode="External"/><Relationship Id="rId61" Type="http://schemas.openxmlformats.org/officeDocument/2006/relationships/image" Target="media/image20.png"/><Relationship Id="rId82" Type="http://schemas.openxmlformats.org/officeDocument/2006/relationships/hyperlink" Target="https://teachcomputing.org/curriculum/key-stage-1/computing-systems-and-networks-it-around-us" TargetMode="External"/><Relationship Id="rId152" Type="http://schemas.openxmlformats.org/officeDocument/2006/relationships/image" Target="media/image49.jpeg"/><Relationship Id="rId19" Type="http://schemas.openxmlformats.org/officeDocument/2006/relationships/hyperlink" Target="https://drive.google.com/file/d/1pmmowo0ZHlFq2XzbTRRKMpjAiDE78h_g/view?usp=sharing" TargetMode="External"/><Relationship Id="rId14" Type="http://schemas.openxmlformats.org/officeDocument/2006/relationships/image" Target="media/image4.png"/><Relationship Id="rId30" Type="http://schemas.openxmlformats.org/officeDocument/2006/relationships/image" Target="media/image10.jpeg"/><Relationship Id="rId35" Type="http://schemas.openxmlformats.org/officeDocument/2006/relationships/hyperlink" Target="https://www.yellow-door.net/products/nursery-rhyme-sequencing-cards/" TargetMode="External"/><Relationship Id="rId56" Type="http://schemas.openxmlformats.org/officeDocument/2006/relationships/image" Target="media/image19.png"/><Relationship Id="rId77" Type="http://schemas.openxmlformats.org/officeDocument/2006/relationships/image" Target="media/image26.jpeg"/><Relationship Id="rId100" Type="http://schemas.openxmlformats.org/officeDocument/2006/relationships/image" Target="media/image33.png"/><Relationship Id="rId105" Type="http://schemas.openxmlformats.org/officeDocument/2006/relationships/image" Target="media/image34.png"/><Relationship Id="rId126" Type="http://schemas.openxmlformats.org/officeDocument/2006/relationships/hyperlink" Target="https://www.youtube.com/watch?v=nIG9RPQEEz4" TargetMode="External"/><Relationship Id="rId147" Type="http://schemas.openxmlformats.org/officeDocument/2006/relationships/hyperlink" Target="https://scratch.mit.edu/" TargetMode="External"/><Relationship Id="rId168" Type="http://schemas.openxmlformats.org/officeDocument/2006/relationships/image" Target="media/image56.png"/><Relationship Id="rId8" Type="http://schemas.openxmlformats.org/officeDocument/2006/relationships/hyperlink" Target="https://www.barefootcomputing.org/resources/awesome-autumn" TargetMode="External"/><Relationship Id="rId51" Type="http://schemas.openxmlformats.org/officeDocument/2006/relationships/image" Target="media/image17.png"/><Relationship Id="rId72" Type="http://schemas.openxmlformats.org/officeDocument/2006/relationships/hyperlink" Target="https://projectevolve.co.uk/toolkit/resources/years/year-one/copyright-and-ownership/" TargetMode="External"/><Relationship Id="rId93" Type="http://schemas.openxmlformats.org/officeDocument/2006/relationships/hyperlink" Target="https://projectevolve.co.uk/toolkit/resources/years/year-three/online-reputation/" TargetMode="External"/><Relationship Id="rId98" Type="http://schemas.openxmlformats.org/officeDocument/2006/relationships/hyperlink" Target="https://www.youtube.com/watch?v=NscU1ZHYPDk&amp;t=7s" TargetMode="External"/><Relationship Id="rId121" Type="http://schemas.openxmlformats.org/officeDocument/2006/relationships/hyperlink" Target="https://projectevolve.co.uk/toolkit/resources/years/4/health-well-being-and-lifestyle/" TargetMode="External"/><Relationship Id="rId142" Type="http://schemas.openxmlformats.org/officeDocument/2006/relationships/hyperlink" Target="https://projectevolve.co.uk/toolkit/resources/years/5/privacy-and-security/" TargetMode="External"/><Relationship Id="rId163" Type="http://schemas.openxmlformats.org/officeDocument/2006/relationships/hyperlink" Target="https://projectevolve.co.uk/toolkit/resources/years/6/health-well-being-and-lifestyle/" TargetMode="External"/><Relationship Id="rId3" Type="http://schemas.openxmlformats.org/officeDocument/2006/relationships/customXml" Target="../customXml/item3.xml"/><Relationship Id="rId25" Type="http://schemas.openxmlformats.org/officeDocument/2006/relationships/hyperlink" Target="https://projectevolve.co.uk/toolkit/resources/years/early-years-7/online-relationships/" TargetMode="External"/><Relationship Id="rId46" Type="http://schemas.openxmlformats.org/officeDocument/2006/relationships/hyperlink" Target="https://www.yellow-door.net/products/nursery-rhyme-sequencing-cards/" TargetMode="External"/><Relationship Id="rId67" Type="http://schemas.openxmlformats.org/officeDocument/2006/relationships/hyperlink" Target="https://www.childnet.com/resources/smartie-the-penguin" TargetMode="External"/><Relationship Id="rId116" Type="http://schemas.openxmlformats.org/officeDocument/2006/relationships/image" Target="media/image38.png"/><Relationship Id="rId137" Type="http://schemas.openxmlformats.org/officeDocument/2006/relationships/hyperlink" Target="https://www.amazon.co.uk/Scratch-Coding-Cards-Natalie-Rusk/dp/1593279760/ref=asc_df_1593279760/?tag=googshopuk-21&amp;linkCode=df0&amp;hvadid=240910969091&amp;hvpos=&amp;hvnetw=g&amp;hvrand=10156897798194215999&amp;hvpone=&amp;hvptwo=&amp;hvqmt=&amp;hvdev=c&amp;hvdvcmdl=&amp;hvlocint=&amp;hvlocphy=1006736&amp;hvtargid=pla-650434061007&amp;psc=1&amp;th=1&amp;psc=1" TargetMode="External"/><Relationship Id="rId158"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hyperlink" Target="https://www.yellow-door.net/products/tell-me-a-story-sequencing-cards/" TargetMode="External"/><Relationship Id="rId62" Type="http://schemas.openxmlformats.org/officeDocument/2006/relationships/hyperlink" Target="https://projectevolve.co.uk/toolkit/resources/years/year-one/health-well-being-and-lifestyle/" TargetMode="External"/><Relationship Id="rId83" Type="http://schemas.openxmlformats.org/officeDocument/2006/relationships/hyperlink" Target="https://drive.google.com/drive/folders/17iBYccf0Pgh97IooAS9-7KCxYXCP_2__?usp=sharing" TargetMode="External"/><Relationship Id="rId88" Type="http://schemas.openxmlformats.org/officeDocument/2006/relationships/hyperlink" Target="https://projectevolve.co.uk/toolkit/resources/years/year-one/copyright-and-ownership/" TargetMode="External"/><Relationship Id="rId111" Type="http://schemas.openxmlformats.org/officeDocument/2006/relationships/image" Target="media/image35.png"/><Relationship Id="rId132" Type="http://schemas.openxmlformats.org/officeDocument/2006/relationships/hyperlink" Target="https://projectevolve.co.uk/toolkit/resources/years/5/online-bullying/" TargetMode="External"/><Relationship Id="rId153" Type="http://schemas.openxmlformats.org/officeDocument/2006/relationships/hyperlink" Target="https://apps.apple.com/us/app/spritebox-code-hour/id1161515477" TargetMode="External"/><Relationship Id="rId15" Type="http://schemas.openxmlformats.org/officeDocument/2006/relationships/hyperlink" Target="https://projectevolve.co.uk/toolkit/resources/years/early-years-7/self-image-and-identity/" TargetMode="External"/><Relationship Id="rId36" Type="http://schemas.openxmlformats.org/officeDocument/2006/relationships/hyperlink" Target="https://www.yellow-door.net/products/tell-me-a-story-sequencing-cards/" TargetMode="External"/><Relationship Id="rId57" Type="http://schemas.openxmlformats.org/officeDocument/2006/relationships/hyperlink" Target="https://projectevolve.co.uk/toolkit/resources/years/year-one/online-relationships/" TargetMode="External"/><Relationship Id="rId106" Type="http://schemas.openxmlformats.org/officeDocument/2006/relationships/hyperlink" Target="https://projectevolve.co.uk/toolkit/resources/years/year-three/copyright-and-ownership/" TargetMode="External"/><Relationship Id="rId127" Type="http://schemas.openxmlformats.org/officeDocument/2006/relationships/hyperlink" Target="https://apps.apple.com/us/app/lightbot-code-hour/id873943739" TargetMode="External"/><Relationship Id="rId10" Type="http://schemas.openxmlformats.org/officeDocument/2006/relationships/hyperlink" Target="https://www.yellow-door.net/products/nursery-rhyme-sequencing-cards/" TargetMode="External"/><Relationship Id="rId31" Type="http://schemas.openxmlformats.org/officeDocument/2006/relationships/image" Target="media/image11.png"/><Relationship Id="rId52" Type="http://schemas.openxmlformats.org/officeDocument/2006/relationships/hyperlink" Target="https://projectevolve.co.uk/toolkit/resources/years/year-one/self-image-and-identity/" TargetMode="External"/><Relationship Id="rId73" Type="http://schemas.openxmlformats.org/officeDocument/2006/relationships/hyperlink" Target="https://drive.google.com/file/d/1b4CZb6362fFyESwfuVgj_81CIip8qHK9/view?usp=sharing" TargetMode="External"/><Relationship Id="rId78" Type="http://schemas.openxmlformats.org/officeDocument/2006/relationships/hyperlink" Target="https://projectevolve.co.uk/toolkit/resources/years/year-one/online-reputation/" TargetMode="External"/><Relationship Id="rId94" Type="http://schemas.openxmlformats.org/officeDocument/2006/relationships/hyperlink" Target="https://projectevolve.co.uk/toolkit/resources/years/year-three/managing-online-information/" TargetMode="External"/><Relationship Id="rId99" Type="http://schemas.openxmlformats.org/officeDocument/2006/relationships/hyperlink" Target="https://docs.google.com/document/d/1ZAKNkc4hPjIHdYRvu1ywIIIszP_bJXUf/edit?usp=sharing&amp;ouid=115688390933151199123&amp;rtpof=true&amp;sd=true" TargetMode="External"/><Relationship Id="rId101" Type="http://schemas.openxmlformats.org/officeDocument/2006/relationships/hyperlink" Target="https://projectevolve.co.uk/toolkit/resources/years/year-three/privacy-and-security/" TargetMode="External"/><Relationship Id="rId122" Type="http://schemas.openxmlformats.org/officeDocument/2006/relationships/hyperlink" Target="https://drive.google.com/drive/folders/1YTS5LX1Ydz6qdRNI2ecC9NhCisUm0gXp?usp=sharing" TargetMode="External"/><Relationship Id="rId143" Type="http://schemas.openxmlformats.org/officeDocument/2006/relationships/hyperlink" Target="http://www.zapatopi.net/treeoctopus" TargetMode="External"/><Relationship Id="rId148" Type="http://schemas.openxmlformats.org/officeDocument/2006/relationships/image" Target="media/image47.png"/><Relationship Id="rId164" Type="http://schemas.openxmlformats.org/officeDocument/2006/relationships/hyperlink" Target="https://www.youtube.com/watch?v=tQZGA6dsWpo" TargetMode="External"/><Relationship Id="rId169" Type="http://schemas.openxmlformats.org/officeDocument/2006/relationships/hyperlink" Target="https://projectevolve.co.uk/toolkit/resources/years/6/copyright-and-ownership/"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www.barefootcomputing.org/resources/busy-bodies" TargetMode="External"/><Relationship Id="rId47" Type="http://schemas.openxmlformats.org/officeDocument/2006/relationships/hyperlink" Target="https://www.yellow-door.net/products/tell-me-a-story-sequencing-cards/" TargetMode="External"/><Relationship Id="rId68" Type="http://schemas.openxmlformats.org/officeDocument/2006/relationships/hyperlink" Target="https://teachcomputing.org/curriculum/key-stage-1/computing-systems-and-networks-technology-around-us" TargetMode="External"/><Relationship Id="rId89" Type="http://schemas.openxmlformats.org/officeDocument/2006/relationships/image" Target="media/image30.png"/><Relationship Id="rId112" Type="http://schemas.openxmlformats.org/officeDocument/2006/relationships/image" Target="media/image36.png"/><Relationship Id="rId133" Type="http://schemas.openxmlformats.org/officeDocument/2006/relationships/hyperlink" Target="https://projectevolve.co.uk/toolkit/resources/years/5/online-relationships/" TargetMode="External"/><Relationship Id="rId154" Type="http://schemas.openxmlformats.org/officeDocument/2006/relationships/image" Target="media/image50.png"/><Relationship Id="rId16" Type="http://schemas.openxmlformats.org/officeDocument/2006/relationships/hyperlink" Target="https://www.barefootcomputing.org/resources/winter-warmers" TargetMode="External"/><Relationship Id="rId37" Type="http://schemas.openxmlformats.org/officeDocument/2006/relationships/image" Target="media/image12.png"/><Relationship Id="rId58" Type="http://schemas.openxmlformats.org/officeDocument/2006/relationships/hyperlink" Target="https://www.youtube.com/watch?v=snbQ3GTXogo" TargetMode="External"/><Relationship Id="rId79" Type="http://schemas.openxmlformats.org/officeDocument/2006/relationships/hyperlink" Target="https://projectevolve.co.uk/toolkit/resources/years/year-one/managing-online-information/" TargetMode="External"/><Relationship Id="rId102" Type="http://schemas.openxmlformats.org/officeDocument/2006/relationships/hyperlink" Target="https://drive.google.com/drive/folders/1Jls0t6vlOG5URo2vTUJE783uLIkrk_DB?usp=sharing" TargetMode="External"/><Relationship Id="rId123" Type="http://schemas.openxmlformats.org/officeDocument/2006/relationships/image" Target="media/image41.png"/><Relationship Id="rId144" Type="http://schemas.openxmlformats.org/officeDocument/2006/relationships/hyperlink" Target="https://drive.google.com/file/d/1nhjlyZIoentUTJIhk6IHWoABR1xeDxpl/view?usp=sharing" TargetMode="External"/><Relationship Id="rId90" Type="http://schemas.openxmlformats.org/officeDocument/2006/relationships/image" Target="media/image31.png"/><Relationship Id="rId165" Type="http://schemas.openxmlformats.org/officeDocument/2006/relationships/image" Target="media/image54.png"/><Relationship Id="rId27" Type="http://schemas.openxmlformats.org/officeDocument/2006/relationships/hyperlink" Target="https://www.yellow-door.net/products/nursery-rhyme-sequencing-cards/" TargetMode="External"/><Relationship Id="rId48" Type="http://schemas.openxmlformats.org/officeDocument/2006/relationships/image" Target="media/image15.png"/><Relationship Id="rId69" Type="http://schemas.openxmlformats.org/officeDocument/2006/relationships/image" Target="media/image22.jpeg"/><Relationship Id="rId113" Type="http://schemas.openxmlformats.org/officeDocument/2006/relationships/hyperlink" Target="https://projectevolve.co.uk/toolkit/resources/years/4/online-bullying/" TargetMode="External"/><Relationship Id="rId134" Type="http://schemas.openxmlformats.org/officeDocument/2006/relationships/image" Target="media/image43.png"/><Relationship Id="rId80" Type="http://schemas.openxmlformats.org/officeDocument/2006/relationships/image" Target="media/image27.png"/><Relationship Id="rId155" Type="http://schemas.openxmlformats.org/officeDocument/2006/relationships/image" Target="media/image51.png"/><Relationship Id="rId17" Type="http://schemas.openxmlformats.org/officeDocument/2006/relationships/hyperlink" Target="https://www.yellow-door.net/products/nursery-rhyme-sequencing-cards/" TargetMode="External"/><Relationship Id="rId38" Type="http://schemas.openxmlformats.org/officeDocument/2006/relationships/hyperlink" Target="https://projectevolve.co.uk/toolkit/resources/years/early-years-7/health-well-being-and-lifestyle/" TargetMode="External"/><Relationship Id="rId59" Type="http://schemas.openxmlformats.org/officeDocument/2006/relationships/hyperlink" Target="https://projectevolve.co.uk/toolkit/resources/years/year-one/online-reputation/" TargetMode="External"/><Relationship Id="rId103" Type="http://schemas.openxmlformats.org/officeDocument/2006/relationships/hyperlink" Target="https://www.youtube.com/watch?v=VFUs3GvMSVc" TargetMode="External"/><Relationship Id="rId124" Type="http://schemas.openxmlformats.org/officeDocument/2006/relationships/hyperlink" Target="https://projectevolve.co.uk/toolkit/resources/years/4/privacy-and-secu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FDEC99C1B23A479EC9E17650DA01C0" ma:contentTypeVersion="14" ma:contentTypeDescription="Create a new document." ma:contentTypeScope="" ma:versionID="1841c65294553ac8b7dcf35d7fcc5a1f">
  <xsd:schema xmlns:xsd="http://www.w3.org/2001/XMLSchema" xmlns:xs="http://www.w3.org/2001/XMLSchema" xmlns:p="http://schemas.microsoft.com/office/2006/metadata/properties" xmlns:ns3="986bcc2a-fd8c-4d8c-81cd-1b6d22cae470" xmlns:ns4="e3cd41a7-82bd-44ab-8fa1-28972154f8d9" targetNamespace="http://schemas.microsoft.com/office/2006/metadata/properties" ma:root="true" ma:fieldsID="8e787ee6e7b0f3dedda507383f4c6800" ns3:_="" ns4:_="">
    <xsd:import namespace="986bcc2a-fd8c-4d8c-81cd-1b6d22cae470"/>
    <xsd:import namespace="e3cd41a7-82bd-44ab-8fa1-28972154f8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bcc2a-fd8c-4d8c-81cd-1b6d22cae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cd41a7-82bd-44ab-8fa1-28972154f8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86bcc2a-fd8c-4d8c-81cd-1b6d22cae470" xsi:nil="true"/>
  </documentManagement>
</p:properties>
</file>

<file path=customXml/itemProps1.xml><?xml version="1.0" encoding="utf-8"?>
<ds:datastoreItem xmlns:ds="http://schemas.openxmlformats.org/officeDocument/2006/customXml" ds:itemID="{90791A9A-0246-4BB6-B08B-6907B2B3D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bcc2a-fd8c-4d8c-81cd-1b6d22cae470"/>
    <ds:schemaRef ds:uri="e3cd41a7-82bd-44ab-8fa1-28972154f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26BB1-A3FB-4C50-8C1E-F32440200312}">
  <ds:schemaRefs>
    <ds:schemaRef ds:uri="http://schemas.microsoft.com/sharepoint/v3/contenttype/forms"/>
  </ds:schemaRefs>
</ds:datastoreItem>
</file>

<file path=customXml/itemProps3.xml><?xml version="1.0" encoding="utf-8"?>
<ds:datastoreItem xmlns:ds="http://schemas.openxmlformats.org/officeDocument/2006/customXml" ds:itemID="{5E2EBBF1-6D9D-4D99-BA25-15C1DBE91A68}">
  <ds:schemaRefs>
    <ds:schemaRef ds:uri="http://purl.org/dc/elements/1.1/"/>
    <ds:schemaRef ds:uri="http://purl.org/dc/terms/"/>
    <ds:schemaRef ds:uri="e3cd41a7-82bd-44ab-8fa1-28972154f8d9"/>
    <ds:schemaRef ds:uri="986bcc2a-fd8c-4d8c-81cd-1b6d22cae470"/>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10287</Words>
  <Characters>58639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Franklin (2LE)</dc:creator>
  <cp:keywords/>
  <dc:description/>
  <cp:lastModifiedBy>Lisa Franklin (2LE)</cp:lastModifiedBy>
  <cp:revision>1</cp:revision>
  <dcterms:created xsi:type="dcterms:W3CDTF">2023-11-07T10:00:00Z</dcterms:created>
  <dcterms:modified xsi:type="dcterms:W3CDTF">2023-11-07T10:32:00Z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0x01010093FDEC99C1B23A479EC9E17650DA01C0</vt:lpwstr>
  </property>
</Properties>
</file>